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rsidR="00000000" w:rsidRPr="00000000" w:rsidP="00000000" w14:paraId="0000000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tbl>
      <w:tblPr>
        <w:tblStyle w:val="Table1"/>
        <w:tblW w:w="2048" w:type="dxa"/>
        <w:jc w:val="left"/>
        <w:tblInd w:w="-115" w:type="dxa"/>
        <w:tblBorders>
          <w:top w:val="nil"/>
          <w:left w:val="nil"/>
          <w:bottom w:val="nil"/>
          <w:right w:val="nil"/>
          <w:insideH w:val="single" w:sz="4" w:space="0" w:color="000000"/>
          <w:insideV w:val="single" w:sz="4" w:space="0" w:color="000000"/>
        </w:tblBorders>
        <w:tblLayout w:type="fixed"/>
        <w:tblLook w:val="0000"/>
      </w:tblPr>
      <w:tblGrid>
        <w:gridCol w:w="2048"/>
      </w:tblGrid>
      <w:tr>
        <w:tblPrEx>
          <w:tblW w:w="2048" w:type="dxa"/>
          <w:jc w:val="left"/>
          <w:tblInd w:w="-115" w:type="dxa"/>
          <w:tblLayout w:type="fixed"/>
          <w:tblLook w:val="0000"/>
        </w:tblPrEx>
        <w:trPr>
          <w:cantSplit/>
          <w:trHeight w:val="100"/>
          <w:tblHeader/>
          <w:jc w:val="left"/>
        </w:trPr>
        <w:tc>
          <w:tcPr>
            <w:tcMar>
              <w:top w:w="0" w:type="dxa"/>
              <w:bottom w:w="0" w:type="dxa"/>
            </w:tcMar>
          </w:tcPr>
          <w:p w:rsidR="00000000" w:rsidRPr="00000000" w:rsidP="00000000" w14:paraId="00000002">
            <w:pPr>
              <w:keepNext w:val="0"/>
              <w:keepLines w:val="0"/>
              <w:pageBreakBefore w:val="0"/>
              <w:widowControl/>
              <w:pBdr>
                <w:top w:val="nil"/>
                <w:left w:val="nil"/>
                <w:bottom w:val="nil"/>
                <w:right w:val="nil"/>
                <w:between w:val="nil"/>
              </w:pBdr>
              <w:shd w:val="clear" w:color="auto" w:fill="auto"/>
              <w:spacing w:before="0" w:after="200" w:line="276" w:lineRule="auto"/>
              <w:ind w:left="0" w:right="0" w:firstLine="0"/>
              <w:jc w:val="left"/>
              <w:rPr>
                <w:rFonts w:ascii="Calibri" w:eastAsia="Calibri" w:hAnsi="Calibri" w:cs="Calibri"/>
                <w:b w:val="0"/>
                <w:i w:val="0"/>
                <w:smallCaps w:val="0"/>
                <w:strike w:val="0"/>
                <w:color w:val="000000"/>
                <w:sz w:val="22"/>
                <w:szCs w:val="22"/>
                <w:u w:val="none"/>
                <w:shd w:val="clear" w:color="auto" w:fill="auto"/>
                <w:vertAlign w:val="baseline"/>
              </w:rPr>
            </w:pPr>
          </w:p>
        </w:tc>
      </w:tr>
    </w:tbl>
    <w:p w:rsidR="00000000" w:rsidRPr="00000000" w:rsidP="00000000" w14:paraId="0000000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strike w:val="0"/>
          <w:color w:val="000000"/>
          <w:sz w:val="32"/>
          <w:szCs w:val="32"/>
          <w:u w:val="none"/>
          <w:shd w:val="clear" w:color="auto" w:fill="auto"/>
          <w:vertAlign w:val="baseline"/>
        </w:rPr>
      </w:pPr>
      <w:r w:rsidRPr="00000000">
        <w:rPr>
          <w:rFonts w:ascii="Times New Roman" w:eastAsia="Times New Roman" w:hAnsi="Times New Roman" w:cs="Times New Roman"/>
          <w:b/>
          <w:i w:val="0"/>
          <w:smallCaps w:val="0"/>
          <w:strike w:val="0"/>
          <w:color w:val="000000"/>
          <w:sz w:val="32"/>
          <w:szCs w:val="32"/>
          <w:u w:val="none"/>
          <w:shd w:val="clear" w:color="auto" w:fill="auto"/>
          <w:vertAlign w:val="baseline"/>
          <w:rtl w:val="0"/>
        </w:rPr>
        <w:t>P.I.G. GOVT. COLLEGE FOR WOMEN, JIND</w:t>
      </w:r>
    </w:p>
    <w:p w:rsidR="00000000" w:rsidRPr="00000000" w:rsidP="00000000" w14:paraId="0000000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strike w:val="0"/>
          <w:color w:val="000000"/>
          <w:sz w:val="28"/>
          <w:szCs w:val="28"/>
          <w:u w:val="none"/>
          <w:shd w:val="clear" w:color="auto" w:fill="auto"/>
          <w:vertAlign w:val="baseline"/>
        </w:rPr>
      </w:pPr>
      <w:r w:rsidRPr="00000000">
        <w:rPr>
          <w:rFonts w:ascii="Times New Roman" w:eastAsia="Times New Roman" w:hAnsi="Times New Roman" w:cs="Times New Roman"/>
          <w:b/>
          <w:i w:val="0"/>
          <w:smallCaps w:val="0"/>
          <w:strike w:val="0"/>
          <w:color w:val="000000"/>
          <w:sz w:val="28"/>
          <w:szCs w:val="28"/>
          <w:u w:val="none"/>
          <w:shd w:val="clear" w:color="auto" w:fill="auto"/>
          <w:vertAlign w:val="baseline"/>
          <w:rtl w:val="0"/>
        </w:rPr>
        <w:t>LESSON-PLAN (Session 2024-25) EVEN SEMESTER</w:t>
      </w:r>
    </w:p>
    <w:p w:rsidR="00000000" w:rsidRPr="00000000" w:rsidP="00000000" w14:paraId="00000005">
      <w:pPr>
        <w:keepNext w:val="0"/>
        <w:keepLines w:val="0"/>
        <w:pageBreakBefore w:val="0"/>
        <w:widowControl/>
        <w:pBdr>
          <w:top w:val="nil"/>
          <w:left w:val="nil"/>
          <w:bottom w:val="nil"/>
          <w:right w:val="nil"/>
          <w:between w:val="nil"/>
        </w:pBdr>
        <w:shd w:val="clear" w:color="auto" w:fill="auto"/>
        <w:spacing w:before="0" w:after="0" w:line="240" w:lineRule="auto"/>
        <w:ind w:left="0" w:right="-1322" w:firstLine="0"/>
        <w:jc w:val="left"/>
        <w:rPr>
          <w:rFonts w:ascii="Calibri" w:eastAsia="Calibri" w:hAnsi="Calibri" w:cs="Calibri"/>
          <w:b/>
          <w:i w:val="0"/>
          <w:smallCaps w:val="0"/>
          <w:strike w:val="0"/>
          <w:color w:val="000000"/>
          <w:sz w:val="22"/>
          <w:szCs w:val="22"/>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Name of Teacher</w:t>
      </w:r>
      <w:r w:rsidRPr="00000000">
        <w:rPr>
          <w:rFonts w:ascii="Calibri" w:eastAsia="Calibri" w:hAnsi="Calibri" w:cs="Calibri"/>
          <w:b w:val="0"/>
          <w:i w:val="0"/>
          <w:smallCaps w:val="0"/>
          <w:strike w:val="0"/>
          <w:color w:val="000000"/>
          <w:sz w:val="24"/>
          <w:szCs w:val="24"/>
          <w:u w:val="none"/>
          <w:shd w:val="clear" w:color="auto" w:fill="auto"/>
          <w:vertAlign w:val="baseline"/>
          <w:rtl w:val="0"/>
        </w:rPr>
        <w:t>: Jitender Sh</w:t>
      </w:r>
      <w:r w:rsidRPr="00000000">
        <w:rPr>
          <w:sz w:val="24"/>
          <w:szCs w:val="24"/>
          <w:rtl w:val="0"/>
        </w:rPr>
        <w:t>a</w:t>
      </w:r>
      <w:r w:rsidRPr="00000000">
        <w:rPr>
          <w:rFonts w:ascii="Calibri" w:eastAsia="Calibri" w:hAnsi="Calibri" w:cs="Calibri"/>
          <w:b w:val="0"/>
          <w:i w:val="0"/>
          <w:smallCaps w:val="0"/>
          <w:strike w:val="0"/>
          <w:color w:val="000000"/>
          <w:sz w:val="24"/>
          <w:szCs w:val="24"/>
          <w:u w:val="none"/>
          <w:shd w:val="clear" w:color="auto" w:fill="auto"/>
          <w:vertAlign w:val="baseline"/>
          <w:rtl w:val="0"/>
        </w:rPr>
        <w:t xml:space="preserve">rma </w:t>
      </w:r>
    </w:p>
    <w:p w:rsidR="00000000" w:rsidRPr="00000000" w:rsidP="00000000" w14:paraId="0000000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8"/>
          <w:szCs w:val="28"/>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Designation: ASS</w:t>
      </w:r>
      <w:r w:rsidRPr="00000000">
        <w:rPr>
          <w:b/>
          <w:sz w:val="24"/>
          <w:szCs w:val="24"/>
          <w:rtl w:val="0"/>
        </w:rPr>
        <w:t>OCIATE</w:t>
      </w:r>
      <w:r w:rsidRPr="00000000">
        <w:rPr>
          <w:rFonts w:ascii="Calibri" w:eastAsia="Calibri" w:hAnsi="Calibri" w:cs="Calibri"/>
          <w:b/>
          <w:i w:val="0"/>
          <w:smallCaps w:val="0"/>
          <w:strike w:val="0"/>
          <w:color w:val="000000"/>
          <w:sz w:val="24"/>
          <w:szCs w:val="24"/>
          <w:u w:val="none"/>
          <w:shd w:val="clear" w:color="auto" w:fill="auto"/>
          <w:vertAlign w:val="baseline"/>
          <w:rtl w:val="0"/>
        </w:rPr>
        <w:t xml:space="preserve"> PROFESSOR</w:t>
      </w:r>
    </w:p>
    <w:p w:rsidR="00000000" w:rsidRPr="00000000" w:rsidP="00000000" w14:paraId="00000007">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Subject: Real &amp; Complex Analysis</w:t>
      </w:r>
    </w:p>
    <w:p w:rsidR="00000000" w:rsidRPr="00000000" w:rsidP="00000000" w14:paraId="00000008">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strike w:val="0"/>
          <w:color w:val="000000"/>
          <w:sz w:val="24"/>
          <w:szCs w:val="24"/>
          <w:u w:val="none"/>
          <w:shd w:val="clear" w:color="auto" w:fill="auto"/>
          <w:vertAlign w:val="baseline"/>
        </w:rPr>
      </w:pPr>
      <w:r w:rsidRPr="00000000">
        <w:rPr>
          <w:rFonts w:ascii="Calibri" w:eastAsia="Calibri" w:hAnsi="Calibri" w:cs="Calibri"/>
          <w:b/>
          <w:i w:val="0"/>
          <w:smallCaps w:val="0"/>
          <w:strike w:val="0"/>
          <w:color w:val="000000"/>
          <w:sz w:val="24"/>
          <w:szCs w:val="24"/>
          <w:u w:val="none"/>
          <w:shd w:val="clear" w:color="auto" w:fill="auto"/>
          <w:vertAlign w:val="baseline"/>
          <w:rtl w:val="0"/>
        </w:rPr>
        <w:t>Class: B.Sc NM 6</w:t>
      </w:r>
      <w:r w:rsidRPr="00000000">
        <w:rPr>
          <w:rFonts w:ascii="Calibri" w:eastAsia="Calibri" w:hAnsi="Calibri" w:cs="Calibri"/>
          <w:b/>
          <w:i w:val="0"/>
          <w:smallCaps w:val="0"/>
          <w:strike w:val="0"/>
          <w:color w:val="000000"/>
          <w:sz w:val="24"/>
          <w:szCs w:val="24"/>
          <w:u w:val="none"/>
          <w:shd w:val="clear" w:color="auto" w:fill="auto"/>
          <w:vertAlign w:val="superscript"/>
          <w:rtl w:val="0"/>
        </w:rPr>
        <w:t>th</w:t>
      </w:r>
      <w:r w:rsidRPr="00000000">
        <w:rPr>
          <w:rFonts w:ascii="Calibri" w:eastAsia="Calibri" w:hAnsi="Calibri" w:cs="Calibri"/>
          <w:b/>
          <w:i w:val="0"/>
          <w:smallCaps w:val="0"/>
          <w:strike w:val="0"/>
          <w:color w:val="000000"/>
          <w:sz w:val="24"/>
          <w:szCs w:val="24"/>
          <w:u w:val="none"/>
          <w:shd w:val="clear" w:color="auto" w:fill="auto"/>
          <w:vertAlign w:val="baseline"/>
          <w:rtl w:val="0"/>
        </w:rPr>
        <w:t xml:space="preserve"> sem ,B.A 6th Sem</w:t>
      </w:r>
    </w:p>
    <w:p w:rsidR="00000000" w:rsidRPr="00000000" w:rsidP="00000000" w14:paraId="0000000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2"/>
          <w:szCs w:val="22"/>
          <w:u w:val="none"/>
          <w:shd w:val="clear" w:color="auto" w:fill="auto"/>
          <w:vertAlign w:val="baseline"/>
        </w:rPr>
      </w:pPr>
    </w:p>
    <w:tbl>
      <w:tblPr>
        <w:tblStyle w:val="Table2"/>
        <w:tblW w:w="9894" w:type="dxa"/>
        <w:jc w:val="lef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79"/>
        <w:gridCol w:w="1229"/>
        <w:gridCol w:w="5041"/>
        <w:gridCol w:w="2045"/>
      </w:tblGrid>
      <w:tr>
        <w:tblPrEx>
          <w:tblW w:w="9894" w:type="dxa"/>
          <w:jc w:val="left"/>
          <w:tblInd w:w="2" w:type="dxa"/>
          <w:tblLayout w:type="fixed"/>
          <w:tblLook w:val="0000"/>
        </w:tblPrEx>
        <w:trPr>
          <w:cantSplit/>
          <w:trHeight w:val="817"/>
          <w:tblHeader/>
          <w:jc w:val="left"/>
        </w:trPr>
        <w:tc>
          <w:tcPr/>
          <w:p w:rsidR="00000000" w:rsidRPr="00000000" w:rsidP="00000000" w14:paraId="0000000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Subject/Paper: Sr. No.</w:t>
            </w:r>
          </w:p>
        </w:tc>
        <w:tc>
          <w:tcPr/>
          <w:p w:rsidR="00000000" w:rsidRPr="00000000" w:rsidP="00000000" w14:paraId="0000000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Months</w:t>
            </w:r>
          </w:p>
        </w:tc>
        <w:tc>
          <w:tcPr/>
          <w:p w:rsidR="00000000" w:rsidRPr="00000000" w:rsidP="00000000" w14:paraId="0000000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Topics to be covered</w:t>
            </w:r>
          </w:p>
        </w:tc>
        <w:tc>
          <w:tcPr/>
          <w:p w:rsidR="00000000" w:rsidRPr="00000000" w:rsidP="00000000" w14:paraId="0000000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Remarks if any,</w:t>
            </w:r>
          </w:p>
        </w:tc>
      </w:tr>
      <w:tr>
        <w:tblPrEx>
          <w:tblW w:w="9894" w:type="dxa"/>
          <w:jc w:val="left"/>
          <w:tblInd w:w="2" w:type="dxa"/>
          <w:tblLayout w:type="fixed"/>
          <w:tblLook w:val="0000"/>
        </w:tblPrEx>
        <w:trPr>
          <w:cantSplit/>
          <w:trHeight w:val="1665"/>
          <w:tblHeader/>
          <w:jc w:val="left"/>
        </w:trPr>
        <w:tc>
          <w:tcPr/>
          <w:p w:rsidR="00000000" w:rsidRPr="00000000" w:rsidP="00000000" w14:paraId="0000000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1</w:t>
            </w:r>
          </w:p>
        </w:tc>
        <w:tc>
          <w:tcPr/>
          <w:p w:rsidR="00000000" w:rsidRPr="00000000" w:rsidP="00000000" w14:paraId="0000000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rtl w:val="0"/>
              </w:rPr>
              <w:t>January, February</w:t>
            </w:r>
          </w:p>
        </w:tc>
        <w:tc>
          <w:tcPr/>
          <w:p w:rsidR="00000000" w:rsidRPr="00000000" w:rsidP="00000000" w14:paraId="0000001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Jacobians, Beta and Gama functions, Double and Triple integrals, Dirichlets integrals, change of order of integration in double integrals.</w:t>
            </w:r>
          </w:p>
        </w:tc>
        <w:tc>
          <w:tcPr/>
          <w:p w:rsidR="00000000" w:rsidRPr="00000000" w:rsidP="00000000" w14:paraId="0000001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Group discussion</w:t>
            </w:r>
          </w:p>
        </w:tc>
      </w:tr>
      <w:tr>
        <w:tblPrEx>
          <w:tblW w:w="9894" w:type="dxa"/>
          <w:jc w:val="left"/>
          <w:tblInd w:w="2" w:type="dxa"/>
          <w:tblLayout w:type="fixed"/>
          <w:tblLook w:val="0000"/>
        </w:tblPrEx>
        <w:trPr>
          <w:cantSplit/>
          <w:trHeight w:val="2344"/>
          <w:tblHeader/>
          <w:jc w:val="left"/>
        </w:trPr>
        <w:tc>
          <w:tcPr/>
          <w:p w:rsidR="00000000" w:rsidRPr="00000000" w:rsidP="00000000" w14:paraId="0000001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2</w:t>
            </w:r>
          </w:p>
        </w:tc>
        <w:tc>
          <w:tcPr/>
          <w:p w:rsidR="00000000" w:rsidRPr="00000000" w:rsidP="00000000" w14:paraId="0000001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rtl w:val="0"/>
              </w:rPr>
              <w:t>February,</w:t>
            </w: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March</w:t>
            </w:r>
          </w:p>
        </w:tc>
        <w:tc>
          <w:tcPr/>
          <w:p w:rsidR="00000000" w:rsidRPr="00000000" w:rsidP="00000000" w14:paraId="0000001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Fourier’s series: Fourier expansion of piecewise monotonic functions, Properties of Fourier Co-efficients, Dirichlet’s conditions, Parseval’s</w:t>
            </w:r>
          </w:p>
          <w:p w:rsidR="00000000" w:rsidRPr="00000000" w:rsidP="00000000" w14:paraId="00000015">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identity for Fourier series, Fourier series for even and odd functions, Half range series, Change of Intervals .</w:t>
            </w:r>
          </w:p>
          <w:p w:rsidR="00000000" w:rsidRPr="00000000" w:rsidP="00000000" w14:paraId="00000016">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Extended Complex Plane, Stereographic</w:t>
            </w:r>
          </w:p>
          <w:p w:rsidR="00000000" w:rsidRPr="00000000" w:rsidP="00000000" w14:paraId="00000017">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projection of complex numbers.</w:t>
            </w:r>
          </w:p>
        </w:tc>
        <w:tc>
          <w:tcPr/>
          <w:p w:rsidR="00000000" w:rsidRPr="00000000" w:rsidP="00000000" w14:paraId="00000018">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p>
          <w:p w:rsidR="00000000" w:rsidRPr="00000000" w:rsidP="00000000" w14:paraId="0000001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ASSIGNMENT</w:t>
            </w:r>
          </w:p>
        </w:tc>
      </w:tr>
      <w:tr>
        <w:tblPrEx>
          <w:tblW w:w="9894" w:type="dxa"/>
          <w:jc w:val="left"/>
          <w:tblInd w:w="2" w:type="dxa"/>
          <w:tblLayout w:type="fixed"/>
          <w:tblLook w:val="0000"/>
        </w:tblPrEx>
        <w:trPr>
          <w:cantSplit/>
          <w:trHeight w:val="1665"/>
          <w:tblHeader/>
          <w:jc w:val="left"/>
        </w:trPr>
        <w:tc>
          <w:tcPr/>
          <w:p w:rsidR="00000000" w:rsidRPr="00000000" w:rsidP="00000000" w14:paraId="0000001A">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3</w:t>
            </w:r>
          </w:p>
        </w:tc>
        <w:tc>
          <w:tcPr/>
          <w:p w:rsidR="00000000" w:rsidRPr="00000000" w:rsidP="00000000" w14:paraId="0000001B">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rtl w:val="0"/>
              </w:rPr>
              <w:t xml:space="preserve">March </w:t>
            </w: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April</w:t>
            </w:r>
          </w:p>
        </w:tc>
        <w:tc>
          <w:tcPr/>
          <w:p w:rsidR="00000000" w:rsidRPr="00000000" w:rsidP="00000000" w14:paraId="0000001C">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Continuity and differentiability of complex functions, Analytic functions, Cauchy-Riemann equations. Harmonic functions.</w:t>
            </w:r>
          </w:p>
          <w:p w:rsidR="00000000" w:rsidRPr="00000000" w:rsidP="00000000" w14:paraId="0000001D">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Mappings by elementary functions: Translation, rotation, Magnification and Inversion.</w:t>
            </w:r>
          </w:p>
        </w:tc>
        <w:tc>
          <w:tcPr/>
          <w:p w:rsidR="00000000" w:rsidRPr="00000000" w:rsidP="00000000" w14:paraId="0000001E">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UNIT TEST</w:t>
            </w:r>
          </w:p>
        </w:tc>
      </w:tr>
      <w:tr>
        <w:tblPrEx>
          <w:tblW w:w="9894" w:type="dxa"/>
          <w:jc w:val="left"/>
          <w:tblInd w:w="2" w:type="dxa"/>
          <w:tblLayout w:type="fixed"/>
          <w:tblLook w:val="0000"/>
        </w:tblPrEx>
        <w:trPr>
          <w:cantSplit/>
          <w:trHeight w:val="1838"/>
          <w:tblHeader/>
          <w:jc w:val="left"/>
        </w:trPr>
        <w:tc>
          <w:tcPr/>
          <w:p w:rsidR="00000000" w:rsidRPr="00000000" w:rsidP="00000000" w14:paraId="0000001F">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4</w:t>
            </w:r>
          </w:p>
        </w:tc>
        <w:tc>
          <w:tcPr/>
          <w:p w:rsidR="00000000" w:rsidRPr="00000000" w:rsidP="00000000" w14:paraId="00000020">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rtl w:val="0"/>
              </w:rPr>
              <w:t xml:space="preserve">April   </w:t>
            </w: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May</w:t>
            </w:r>
          </w:p>
        </w:tc>
        <w:tc>
          <w:tcPr/>
          <w:p w:rsidR="00000000" w:rsidRPr="00000000" w:rsidP="00000000" w14:paraId="00000021">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both"/>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Conformal Mappings, Mobius transformations. Fixed points, Cross ratio, Inverse Points and critical mappings.</w:t>
            </w:r>
          </w:p>
        </w:tc>
        <w:tc>
          <w:tcPr/>
          <w:p w:rsidR="00000000" w:rsidRPr="00000000" w:rsidP="00000000" w14:paraId="00000022">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center"/>
              <w:rPr>
                <w:rFonts w:ascii="Times New Roman" w:eastAsia="Times New Roman" w:hAnsi="Times New Roman" w:cs="Times New Roman"/>
                <w:b/>
                <w:i w:val="0"/>
                <w:smallCaps w:val="0"/>
                <w:strike w:val="0"/>
                <w:color w:val="000000"/>
                <w:sz w:val="22"/>
                <w:szCs w:val="22"/>
                <w:u w:val="none"/>
                <w:shd w:val="clear" w:color="auto" w:fill="auto"/>
                <w:vertAlign w:val="baseline"/>
              </w:rPr>
            </w:pPr>
          </w:p>
        </w:tc>
      </w:tr>
    </w:tbl>
    <w:p w:rsidR="00000000" w:rsidRPr="00000000" w:rsidP="00000000" w14:paraId="00000023">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i w:val="0"/>
          <w:smallCaps w:val="0"/>
          <w:strike w:val="0"/>
          <w:color w:val="000000"/>
          <w:sz w:val="22"/>
          <w:szCs w:val="22"/>
          <w:u w:val="none"/>
          <w:shd w:val="clear" w:color="auto" w:fill="auto"/>
          <w:vertAlign w:val="baseline"/>
        </w:r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 xml:space="preserve">*Vacation as per university calendar </w:t>
      </w:r>
    </w:p>
    <w:p w:rsidR="00000000" w:rsidRPr="00000000" w:rsidP="00000000" w14:paraId="00000024">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sectPr>
          <w:pgSz w:w="11906" w:h="16838" w:orient="portrait"/>
          <w:pgMar w:top="1440" w:right="1440" w:bottom="1440" w:left="1440" w:header="708" w:footer="708"/>
          <w:pgNumType w:start="1"/>
          <w:cols w:space="720"/>
        </w:sectPr>
      </w:pPr>
      <w:r w:rsidRPr="00000000">
        <w:rPr>
          <w:rFonts w:ascii="Times New Roman" w:eastAsia="Times New Roman" w:hAnsi="Times New Roman" w:cs="Times New Roman"/>
          <w:b/>
          <w:i w:val="0"/>
          <w:smallCaps w:val="0"/>
          <w:strike w:val="0"/>
          <w:color w:val="000000"/>
          <w:sz w:val="22"/>
          <w:szCs w:val="22"/>
          <w:u w:val="none"/>
          <w:shd w:val="clear" w:color="auto" w:fill="auto"/>
          <w:vertAlign w:val="baseline"/>
          <w:rtl w:val="0"/>
        </w:rPr>
        <w:t xml:space="preserve">1 assignment and 01 unit test will be taken as per schedule. </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kusum devi</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Subject: </w:t>
      </w:r>
      <w:r>
        <w:rPr>
          <w:rFonts w:ascii="Calibri" w:eastAsia="Calibri" w:hAnsi="Calibri" w:cs="Calibri"/>
          <w:b/>
          <w:color w:val="000000"/>
          <w:sz w:val="21"/>
          <w:szCs w:val="22"/>
          <w:lang w:val="en-US" w:eastAsia="en-US" w:bidi="ar-SA"/>
        </w:rPr>
        <w:t>Real and Complex Analysis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Class: Bsc</w:t>
      </w:r>
      <w:r>
        <w:rPr>
          <w:rFonts w:ascii="Calibri" w:eastAsia="Calibri" w:hAnsi="Calibri" w:cs="Calibri"/>
          <w:b/>
          <w:color w:val="000000"/>
          <w:sz w:val="21"/>
          <w:szCs w:val="22"/>
          <w:lang w:val="en-US" w:eastAsia="en-US" w:bidi="ar-SA"/>
        </w:rPr>
        <w:t xml:space="preserve">6th sem (computer science)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tblPrEx>
          <w:tblW w:w="9892" w:type="dxa"/>
          <w:tblLayout w:type="fixed"/>
          <w:tblLook w:val="0400"/>
        </w:tblPrEx>
        <w:trPr>
          <w:cantSplit/>
          <w:trHeight w:val="599"/>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Jacobians, Beta and Gamma functions, Double and triple integrals, Dorichlet's integrals, Change of order of integrayion in double integrals.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Fourier's series:Fourier expansion of piecewiss monotonic functions, properties of Fourier coefficients, Dirichlet's conditions, Parseval's identity ForFourier series, Fourier series for even and odd functions, Half range series, Change of intervals.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tblLayout w:type="fixed"/>
          <w:tblLook w:val="0400"/>
        </w:tblPrEx>
        <w:trPr>
          <w:cantSplit/>
          <w:trHeight w:val="1656"/>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Extended Complex plane, Stereographic projection of complex numbers, continuity and differetiability of complex functions, Analytic functions, cauchy-Riemann equatio s. Harmonic functions</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tblPrEx>
          <w:tblW w:w="9892" w:type="dxa"/>
          <w:tblLayout w:type="fixed"/>
          <w:tblLook w:val="0400"/>
        </w:tblPrEx>
        <w:trPr>
          <w:cantSplit/>
          <w:trHeight w:val="182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Mappinggs by elimentry functions:Translation, Rotation, Magnification and Inversion, Conformal Mappings, Mobius transformations. Fixed points, cross ratio, Inverse Points and Critical mappings.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gutter="0"/>
          <w:pgNumType w:start="1"/>
          <w:cols w:space="720"/>
          <w:docGrid w:linePitch="360"/>
        </w:sectPr>
      </w:pP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kusum devi</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Subject: </w:t>
      </w:r>
      <w:r>
        <w:rPr>
          <w:rFonts w:ascii="Calibri" w:eastAsia="Calibri" w:hAnsi="Calibri" w:cs="Calibri"/>
          <w:b/>
          <w:color w:val="000000"/>
          <w:sz w:val="21"/>
          <w:szCs w:val="22"/>
          <w:lang w:val="en-US" w:eastAsia="en-US" w:bidi="ar-SA"/>
        </w:rPr>
        <w:t>Business Mathematics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Class: B</w:t>
      </w:r>
      <w:r>
        <w:rPr>
          <w:rFonts w:ascii="Calibri" w:eastAsia="Calibri" w:hAnsi="Calibri" w:cs="Calibri"/>
          <w:b/>
          <w:color w:val="000000"/>
          <w:sz w:val="21"/>
          <w:szCs w:val="22"/>
          <w:lang w:val="en-US" w:eastAsia="en-US" w:bidi="ar-SA"/>
        </w:rPr>
        <w:t xml:space="preserve">. Com-2nd sem( secA)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tblPrEx>
          <w:tblW w:w="9892" w:type="dxa"/>
          <w:tblLayout w:type="fixed"/>
          <w:tblLook w:val="0400"/>
        </w:tblPrEx>
        <w:trPr>
          <w:cantSplit/>
          <w:trHeight w:val="599"/>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Binomial Theorem;Permutations and combinations.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Linear programming :Formulation of linear programming problems and their solution by graphical and simplex methods, Applications of linear programming in solving problems related to business and commerce</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tblLayout w:type="fixed"/>
          <w:tblLook w:val="0400"/>
        </w:tblPrEx>
        <w:trPr>
          <w:cantSplit/>
          <w:trHeight w:val="1656"/>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Differentiation; dedivative of some functions and other functions having applications in business studies ; Maxima and minima of Revenue, cost, Demand, production, Profit functions and other functions related to business and commerce.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tblPrEx>
          <w:tblW w:w="9892" w:type="dxa"/>
          <w:tblLayout w:type="fixed"/>
          <w:tblLook w:val="0400"/>
        </w:tblPrEx>
        <w:trPr>
          <w:cantSplit/>
          <w:trHeight w:val="182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Intigration :Definite and Indefinite, basic rules of integration, applicationof integration in commerce and businesss problems.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gutter="0"/>
          <w:pgNumType w:start="1"/>
          <w:cols w:space="720"/>
          <w:docGrid w:linePitch="360"/>
        </w:sectPr>
      </w:pP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kusum devi</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Subject: </w:t>
      </w:r>
      <w:r>
        <w:rPr>
          <w:rFonts w:ascii="Calibri" w:eastAsia="Calibri" w:hAnsi="Calibri" w:cs="Calibri"/>
          <w:b/>
          <w:color w:val="000000"/>
          <w:sz w:val="21"/>
          <w:szCs w:val="22"/>
          <w:lang w:val="en-US" w:eastAsia="en-US" w:bidi="ar-SA"/>
        </w:rPr>
        <w:t>mathematics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Class: </w:t>
      </w:r>
      <w:r>
        <w:rPr>
          <w:rFonts w:ascii="Calibri" w:eastAsia="Calibri" w:hAnsi="Calibri" w:cs="Calibri"/>
          <w:b/>
          <w:color w:val="000000"/>
          <w:sz w:val="21"/>
          <w:szCs w:val="22"/>
          <w:lang w:val="en-US" w:eastAsia="en-US" w:bidi="ar-SA"/>
        </w:rPr>
        <w:t>Numerical Ability Enhancement Skills 2nd sem</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tblPrEx>
          <w:tblW w:w="9892" w:type="dxa"/>
          <w:tblLayout w:type="fixed"/>
          <w:tblLook w:val="0400"/>
        </w:tblPrEx>
        <w:trPr>
          <w:cantSplit/>
          <w:trHeight w:val="599"/>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HCF, LCM of integers, Ratio and Proportion, Progression:Airthmetic Progression, Geometric Progression, Harmonic progression with their simple and basic practical applications, Number series completion.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Percentage, Profit&amp;Loss, Alligationor mixture, Average, Average speed problems, calendar</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tblLayout w:type="fixed"/>
          <w:tblLook w:val="0400"/>
        </w:tblPrEx>
        <w:trPr>
          <w:cantSplit/>
          <w:trHeight w:val="1656"/>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Realnumber system, Operations on numbers, Tests for divisibility of natural numbers  , Decimals, Fractions Square roots, cube roots, Surds and Indices, Use of BODMAS</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tblPrEx>
          <w:tblW w:w="9892" w:type="dxa"/>
          <w:tblLayout w:type="fixed"/>
          <w:tblLook w:val="0400"/>
        </w:tblPrEx>
        <w:trPr>
          <w:cantSplit/>
          <w:trHeight w:val="182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Logary, Areaof Quadrilaterals, Volume and surface area of cube, cuboid, cylinded, cone, sphere and Hemisphere.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gutter="0"/>
          <w:pgNumType w:start="1"/>
          <w:cols w:space="720"/>
          <w:docGrid w:linePitch="360"/>
        </w:sectPr>
      </w:pPr>
    </w:p>
    <w:p>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p>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p>
      <w:pPr>
        <w:keepNext w:val="0"/>
        <w:keepLines w:val="0"/>
        <w:widowControl/>
        <w:pBdr>
          <w:top w:val="nil"/>
          <w:left w:val="nil"/>
          <w:bottom w:val="nil"/>
          <w:right w:val="nil"/>
          <w:between w:val="nil"/>
        </w:pBdr>
        <w:shd w:val="clear" w:color="auto" w:fill="auto"/>
        <w:spacing w:before="0" w:after="0" w:line="240" w:lineRule="auto"/>
        <w:ind w:right="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Times New Roman" w:eastAsia="Times New Roman" w:hAnsi="Times New Roman" w:cs="Times New Roman"/>
          <w:b/>
          <w:i w:val="0"/>
          <w:smallCaps w:val="0"/>
          <w:color w:val="000000"/>
          <w:sz w:val="22"/>
          <w:szCs w:val="22"/>
          <w:u w:val="none"/>
          <w:shd w:val="clear" w:color="auto" w:fill="auto"/>
          <w:vertAlign w:val="baseline"/>
          <w:lang w:val="en-US" w:eastAsia="en-US" w:bidi="ar-SA"/>
        </w:rPr>
        <w:t xml:space="preserve">                                     </w:t>
      </w:r>
      <w:r>
        <w:rPr>
          <w:rFonts w:ascii="Times New Roman" w:eastAsia="Times New Roman" w:hAnsi="Times New Roman" w:cs="Times New Roman"/>
          <w:b/>
          <w:i w:val="0"/>
          <w:smallCaps w:val="0"/>
          <w:color w:val="000000"/>
          <w:sz w:val="22"/>
          <w:szCs w:val="22"/>
          <w:u w:val="none"/>
          <w:shd w:val="clear" w:color="auto" w:fill="auto"/>
          <w:vertAlign w:val="baseline"/>
          <w:lang w:val="en-US" w:eastAsia="en-US" w:bidi="ar-SA"/>
        </w:rPr>
        <w:t xml:space="preserve">    P.I.G. GOVT. COLLEGE FOR WOMEN, JIND</w:t>
      </w:r>
    </w:p>
    <w:p>
      <w:pPr>
        <w:keepNext w:val="0"/>
        <w:keepLines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Times New Roman" w:eastAsia="Times New Roman" w:hAnsi="Times New Roman" w:cs="Times New Roman"/>
          <w:b/>
          <w:i w:val="0"/>
          <w:smallCaps w:val="0"/>
          <w:color w:val="000000"/>
          <w:sz w:val="22"/>
          <w:szCs w:val="22"/>
          <w:u w:val="none"/>
          <w:shd w:val="clear" w:color="auto" w:fill="auto"/>
          <w:vertAlign w:val="baseline"/>
          <w:lang w:val="en-US" w:eastAsia="en-US" w:bidi="ar-SA"/>
        </w:rPr>
        <w:t>LESSON-PLAN (Session 2024-25) EVEN SEMESTER</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Name of Teacher</w:t>
      </w: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 </w:t>
      </w:r>
      <w:r>
        <w:rPr>
          <w:rFonts w:ascii="Calibri" w:eastAsia="Calibri" w:hAnsi="Calibri" w:cs="Calibri"/>
          <w:b w:val="0"/>
          <w:i w:val="0"/>
          <w:smallCaps w:val="0"/>
          <w:color w:val="000000"/>
          <w:sz w:val="22"/>
          <w:szCs w:val="22"/>
          <w:u w:val="none"/>
          <w:shd w:val="clear" w:color="auto" w:fill="auto"/>
          <w:vertAlign w:val="baseline"/>
          <w:lang w:val="en-US" w:eastAsia="en-US" w:bidi="ar-SA"/>
        </w:rPr>
        <w:t>Kusum Devi</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Designation: Assistant Professor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Subject: Mathematics </w:t>
      </w: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(Linear Algebra)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Class: BSc (</w:t>
      </w:r>
      <w:r>
        <w:rPr>
          <w:rFonts w:ascii="Calibri" w:eastAsia="Calibri" w:hAnsi="Calibri" w:cs="Calibri"/>
          <w:b/>
          <w:i w:val="0"/>
          <w:smallCaps w:val="0"/>
          <w:color w:val="000000"/>
          <w:sz w:val="22"/>
          <w:szCs w:val="22"/>
          <w:u w:val="none"/>
          <w:shd w:val="clear" w:color="auto" w:fill="auto"/>
          <w:vertAlign w:val="baseline"/>
          <w:lang w:val="en-US" w:eastAsia="en-US" w:bidi="ar-SA"/>
        </w:rPr>
        <w:t>Physical Science) -6th sem</w:t>
      </w:r>
    </w:p>
    <w:tbl>
      <w:tblPr>
        <w:tblStyle w:val="style4101"/>
        <w:tblW w:w="9892"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0"/>
        <w:gridCol w:w="1228"/>
        <w:gridCol w:w="5040"/>
        <w:gridCol w:w="2044"/>
      </w:tblGrid>
      <w:tr>
        <w:tblPrEx>
          <w:tblW w:w="9892" w:type="dxa"/>
          <w:jc w:val="left"/>
          <w:tblLayout w:type="fixed"/>
          <w:tblLook w:val="0400"/>
        </w:tblPrEx>
        <w:trPr>
          <w:cantSplit w:val="0"/>
          <w:trHeight w:val="174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 xml:space="preserve">Subject/Paper: Sr. No. </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Months</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Topics to be covered</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Remarks if any,</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1</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Jan.Feb</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Vector spaces, subspaces, Sum and Direct sum of subspaces, Linear span, Linearly Independent and dependent subsets of a vector space. Finitely generated vector space, Existence theorem for basis of a finitely generated vector space, Finite dimensional vector spaces, Invariance of the number of elements of basis sets, Dimensions, Quotient space and its dimension</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Assignment </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2</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Feb, March </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Homomorphism and isomorphism of vector spaces, Linear transformations and linear forms on vector spaces, Vector space of all the linear transformations. Dual Spaces, Bidual spaces, annihilator of subspaces of finite dimensional vector spaces. Null space, Range space of a linear transformation, Rank and Nullity Theorem</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Class Test</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3</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March , April </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Algebra of Linear Transformation, Minimal Polynomial of a linear transformation, Singular and non-singular linear transformations, Matrix of a linear transformation, Change of basis, Eigen values and Eigen vectors of linear transformations.</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Group Discussion </w:t>
            </w:r>
          </w:p>
        </w:tc>
      </w:tr>
      <w:tr>
        <w:tblPrEx>
          <w:tblW w:w="9892" w:type="dxa"/>
          <w:jc w:val="left"/>
          <w:tblLayout w:type="fixed"/>
          <w:tblLook w:val="0400"/>
        </w:tblPrEx>
        <w:trPr>
          <w:cantSplit w:val="0"/>
          <w:trHeight w:val="182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4</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April ,May</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Group Discussion </w:t>
            </w:r>
          </w:p>
        </w:tc>
      </w:tr>
    </w:tbl>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4"/>
          <w:szCs w:val="24"/>
          <w:u w:val="none"/>
          <w:shd w:val="clear" w:color="auto" w:fill="auto"/>
          <w:vertAlign w:val="baseline"/>
          <w:lang w:val="en-US" w:eastAsia="en-US" w:bidi="ar-SA"/>
        </w:rPr>
      </w:pP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 *Vacation as per university calendar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01assignments and 01 unit test will be taken as per schedule.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tbl>
      <w:tblPr>
        <w:tblStyle w:val="style4102"/>
        <w:tblW w:w="8192" w:type="dxa"/>
        <w:jc w:val="left"/>
        <w:tblBorders>
          <w:top w:val="nil"/>
          <w:left w:val="nil"/>
          <w:bottom w:val="nil"/>
          <w:right w:val="nil"/>
        </w:tblBorders>
        <w:tblLayout w:type="fixed"/>
        <w:tblLook w:val="0000"/>
      </w:tblPr>
      <w:tblGrid>
        <w:gridCol w:w="2048"/>
        <w:gridCol w:w="2048"/>
        <w:gridCol w:w="2048"/>
        <w:gridCol w:w="2048"/>
      </w:tblGrid>
      <w:tr>
        <w:tblPrEx>
          <w:tblW w:w="8192" w:type="dxa"/>
          <w:jc w:val="left"/>
          <w:tblLayout w:type="fixed"/>
          <w:tblLook w:val="0000"/>
        </w:tblPrEx>
        <w:trPr>
          <w:cantSplit w:val="0"/>
          <w:trHeight w:val="100"/>
          <w:tblHeader w:val="0"/>
          <w:jc w:val="left"/>
        </w:trPr>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r>
    </w:tbl>
    <w:p>
      <w:pPr>
        <w:spacing w:after="200" w:line="276" w:lineRule="auto"/>
        <w:jc w:val="both"/>
        <w:rPr>
          <w:rFonts w:ascii="Calibri" w:eastAsia="Calibri" w:hAnsi="Calibri" w:cs="Calibri"/>
          <w:sz w:val="22"/>
          <w:szCs w:val="22"/>
          <w:lang w:val="en-US" w:eastAsia="en-US" w:bidi="ar-SA"/>
        </w:rPr>
        <w:sectPr>
          <w:type w:val="nextPage"/>
          <w:pgSz w:w="12240" w:h="15840" w:orient="portrait"/>
          <w:pgMar w:top="1440" w:right="1440" w:bottom="1440" w:left="1440" w:header="720" w:footer="720" w:gutter="0"/>
          <w:pgNumType w:start="1"/>
          <w:cols w:space="720"/>
        </w:sectPr>
      </w:pP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 xml:space="preserve">POOJA SHARMA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Subject: </w:t>
      </w:r>
      <w:r>
        <w:rPr>
          <w:rFonts w:ascii="Calibri" w:eastAsia="Calibri" w:hAnsi="Calibri" w:cs="Calibri"/>
          <w:b/>
          <w:color w:val="000000"/>
          <w:sz w:val="21"/>
          <w:szCs w:val="22"/>
          <w:lang w:val="en-US" w:eastAsia="en-US" w:bidi="ar-SA"/>
        </w:rPr>
        <w:t>Business Mathematics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Class: B</w:t>
      </w:r>
      <w:r>
        <w:rPr>
          <w:rFonts w:ascii="Calibri" w:eastAsia="Calibri" w:hAnsi="Calibri" w:cs="Calibri"/>
          <w:b/>
          <w:color w:val="000000"/>
          <w:sz w:val="21"/>
          <w:szCs w:val="22"/>
          <w:lang w:val="en-US" w:eastAsia="en-US" w:bidi="ar-SA"/>
        </w:rPr>
        <w:t xml:space="preserve">. Com-2nd sem( secb)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tblPrEx>
          <w:tblW w:w="9892" w:type="dxa"/>
          <w:tblLayout w:type="fixed"/>
          <w:tblLook w:val="0400"/>
        </w:tblPrEx>
        <w:trPr>
          <w:cantSplit/>
          <w:trHeight w:val="599"/>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Binomial Theorem;Permutations and combinations.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Linear programming :Formulation of linear programming problems and their solution by graphical and simplex methods, Applications of linear programming in solving problems related to business and commerce</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tblLayout w:type="fixed"/>
          <w:tblLook w:val="0400"/>
        </w:tblPrEx>
        <w:trPr>
          <w:cantSplit/>
          <w:trHeight w:val="1656"/>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Differentiation; dedivative of some functions and other functions having applications in business studies ; Maxima and minima of Revenue, cost, Demand, production, Profit functions and other functions related to business and commerce.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tblPrEx>
          <w:tblW w:w="9892" w:type="dxa"/>
          <w:tblLayout w:type="fixed"/>
          <w:tblLook w:val="0400"/>
        </w:tblPrEx>
        <w:trPr>
          <w:cantSplit/>
          <w:trHeight w:val="182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Intigration :Definite and Indefinite, basic rules of integration, applicationof integration in commerce and businesss problems.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gutter="0"/>
          <w:pgNumType w:start="1"/>
          <w:cols w:space="720"/>
          <w:docGrid w:linePitch="360"/>
        </w:sectPr>
      </w:pPr>
    </w:p>
    <w:p w:rsidR="00000000" w:rsidRPr="00000000" w:rsidP="00000000">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sidRPr="00000000">
        <w:rPr>
          <w:rFonts w:ascii="Times New Roman" w:eastAsia="Times New Roman" w:hAnsi="Times New Roman" w:cs="Times New Roman"/>
          <w:b/>
          <w:color w:val="000000"/>
          <w:sz w:val="21"/>
          <w:szCs w:val="22"/>
          <w:rtl w:val="0"/>
          <w:lang w:val="en-US" w:eastAsia="en-US" w:bidi="ar-SA"/>
        </w:rPr>
        <w:t>P.I.G. GOVT. COLLEGE FOR WOMEN, JIND</w:t>
      </w:r>
    </w:p>
    <w:p w:rsidR="00000000" w:rsidRPr="00000000" w:rsidP="00000000">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sidRPr="00000000">
        <w:rPr>
          <w:rFonts w:ascii="Times New Roman" w:eastAsia="Times New Roman" w:hAnsi="Times New Roman" w:cs="Times New Roman"/>
          <w:b/>
          <w:color w:val="000000"/>
          <w:sz w:val="21"/>
          <w:szCs w:val="22"/>
          <w:rtl w:val="0"/>
          <w:lang w:val="en-US" w:eastAsia="en-US" w:bidi="ar-SA"/>
        </w:rPr>
        <w:t>LESSON-PLAN (Session 202</w:t>
      </w:r>
      <w:r w:rsidRPr="00000000">
        <w:rPr>
          <w:rFonts w:ascii="Calibri" w:eastAsia="Calibri" w:hAnsi="Calibri" w:cs="Calibri"/>
          <w:b/>
          <w:color w:val="000000"/>
          <w:sz w:val="21"/>
          <w:szCs w:val="22"/>
          <w:rtl w:val="0"/>
          <w:lang w:val="en-US" w:eastAsia="en-US" w:bidi="ar-SA"/>
        </w:rPr>
        <w:t>4-25</w:t>
      </w:r>
      <w:r w:rsidRPr="00000000">
        <w:rPr>
          <w:rFonts w:ascii="Times New Roman" w:eastAsia="Times New Roman" w:hAnsi="Times New Roman" w:cs="Times New Roman"/>
          <w:b/>
          <w:color w:val="000000"/>
          <w:sz w:val="21"/>
          <w:szCs w:val="22"/>
          <w:rtl w:val="0"/>
          <w:lang w:val="en-US" w:eastAsia="en-US" w:bidi="ar-SA"/>
        </w:rPr>
        <w:t>) EVEN SEMESTER</w:t>
      </w:r>
    </w:p>
    <w:p w:rsidR="00000000" w:rsidRPr="00000000" w:rsidP="00000000">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sidRPr="00000000">
        <w:rPr>
          <w:rFonts w:ascii="Calibri" w:eastAsia="Calibri" w:hAnsi="Calibri" w:cs="Calibri"/>
          <w:b/>
          <w:color w:val="000000"/>
          <w:sz w:val="21"/>
          <w:szCs w:val="22"/>
          <w:rtl w:val="0"/>
          <w:lang w:val="en-US" w:eastAsia="en-US" w:bidi="ar-SA"/>
        </w:rPr>
        <w:t>Name of Teacher</w:t>
      </w:r>
      <w:r w:rsidRPr="00000000">
        <w:rPr>
          <w:rFonts w:ascii="Calibri" w:eastAsia="Calibri" w:hAnsi="Calibri" w:cs="Calibri"/>
          <w:color w:val="000000"/>
          <w:sz w:val="21"/>
          <w:szCs w:val="22"/>
          <w:rtl w:val="0"/>
          <w:lang w:val="en-US" w:eastAsia="en-US" w:bidi="ar-SA"/>
        </w:rPr>
        <w:t>: Vikram Gupta</w:t>
      </w:r>
    </w:p>
    <w:p w:rsidR="00000000" w:rsidRPr="00000000" w:rsidP="00000000">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sidRPr="00000000">
        <w:rPr>
          <w:rFonts w:ascii="Calibri" w:eastAsia="Calibri" w:hAnsi="Calibri" w:cs="Calibri"/>
          <w:b/>
          <w:color w:val="000000"/>
          <w:sz w:val="21"/>
          <w:szCs w:val="22"/>
          <w:rtl w:val="0"/>
          <w:lang w:val="en-US" w:eastAsia="en-US" w:bidi="ar-SA"/>
        </w:rPr>
        <w:t>Designation: Assistant professor</w:t>
      </w:r>
    </w:p>
    <w:p w:rsidR="00000000" w:rsidRPr="00000000" w:rsidP="00000000">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sidRPr="00000000">
        <w:rPr>
          <w:rFonts w:ascii="Calibri" w:eastAsia="Calibri" w:hAnsi="Calibri" w:cs="Calibri"/>
          <w:b/>
          <w:color w:val="000000"/>
          <w:sz w:val="21"/>
          <w:szCs w:val="22"/>
          <w:rtl w:val="0"/>
          <w:lang w:val="en-US" w:eastAsia="en-US" w:bidi="ar-SA"/>
        </w:rPr>
        <w:t>Subject: Dynamics</w:t>
      </w:r>
    </w:p>
    <w:p w:rsidR="00000000" w:rsidRPr="00000000" w:rsidP="00000000">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sidRPr="00000000">
        <w:rPr>
          <w:rFonts w:ascii="Calibri" w:eastAsia="Calibri" w:hAnsi="Calibri" w:cs="Calibri"/>
          <w:b/>
          <w:color w:val="000000"/>
          <w:sz w:val="21"/>
          <w:szCs w:val="22"/>
          <w:rtl w:val="0"/>
          <w:lang w:val="en-US" w:eastAsia="en-US" w:bidi="ar-SA"/>
        </w:rPr>
        <w:t xml:space="preserve">Class: Bsc  Final (CS) , B.A Final </w:t>
      </w:r>
    </w:p>
    <w:tbl>
      <w:tblPr>
        <w:tblStyle w:val="Table10"/>
        <w:tblW w:w="9892"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0"/>
        <w:gridCol w:w="1228"/>
        <w:gridCol w:w="5040"/>
        <w:gridCol w:w="2044"/>
      </w:tblGrid>
      <w:tr>
        <w:tblPrEx>
          <w:tblW w:w="9892" w:type="dxa"/>
          <w:jc w:val="left"/>
          <w:tblLayout w:type="fixed"/>
          <w:tblLook w:val="0400"/>
        </w:tblPrEx>
        <w:trPr>
          <w:cantSplit w:val="0"/>
          <w:trHeight w:val="1740"/>
          <w:tblHeader w:val="0"/>
          <w:jc w:val="left"/>
        </w:trPr>
        <w:tc>
          <w:tcPr>
            <w:tcW w:w="158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b/>
                <w:color w:val="000000"/>
                <w:sz w:val="21"/>
                <w:szCs w:val="22"/>
                <w:rtl w:val="0"/>
                <w:lang w:val="en-US"/>
              </w:rPr>
              <w:t xml:space="preserve">Subject/Paper: Sr. No. </w:t>
            </w:r>
          </w:p>
        </w:tc>
        <w:tc>
          <w:tcPr>
            <w:tcW w:w="1228"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b/>
                <w:color w:val="000000"/>
                <w:sz w:val="21"/>
                <w:szCs w:val="22"/>
                <w:rtl w:val="0"/>
                <w:lang w:val="en-US"/>
              </w:rPr>
              <w:t>Months</w:t>
            </w:r>
          </w:p>
        </w:tc>
        <w:tc>
          <w:tcPr>
            <w:tcW w:w="504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b/>
                <w:color w:val="000000"/>
                <w:sz w:val="21"/>
                <w:szCs w:val="22"/>
                <w:rtl w:val="0"/>
                <w:lang w:val="en-US"/>
              </w:rPr>
              <w:t>Topics to be covered</w:t>
            </w:r>
          </w:p>
        </w:tc>
        <w:tc>
          <w:tcPr>
            <w:tcW w:w="2044"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b/>
                <w:color w:val="000000"/>
                <w:sz w:val="21"/>
                <w:szCs w:val="22"/>
                <w:rtl w:val="0"/>
                <w:lang w:val="en-US"/>
              </w:rPr>
              <w:t>Remarks if any,</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1</w:t>
            </w:r>
          </w:p>
        </w:tc>
        <w:tc>
          <w:tcPr>
            <w:tcW w:w="1228"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Jan,Feb</w:t>
            </w:r>
          </w:p>
        </w:tc>
        <w:tc>
          <w:tcPr>
            <w:tcW w:w="504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Velocity and acceleration along radial, transverse, tangential and normal directions. Relative velocity and acceleration. Simple harmonic motion. Elastic strings.</w:t>
            </w:r>
          </w:p>
        </w:tc>
        <w:tc>
          <w:tcPr>
            <w:tcW w:w="2044"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Assignment 1</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2</w:t>
            </w:r>
          </w:p>
        </w:tc>
        <w:tc>
          <w:tcPr>
            <w:tcW w:w="1228"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 xml:space="preserve">Feb, March </w:t>
            </w:r>
          </w:p>
        </w:tc>
        <w:tc>
          <w:tcPr>
            <w:tcW w:w="504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Mass, Momentum and Force. Newton's laws of motion. Work, Power and Energy. Definitions of Conservative forces and Impulsive forces.</w:t>
            </w:r>
          </w:p>
        </w:tc>
        <w:tc>
          <w:tcPr>
            <w:tcW w:w="2044"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 xml:space="preserve">Class Test, Group Discussion </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3</w:t>
            </w:r>
          </w:p>
        </w:tc>
        <w:tc>
          <w:tcPr>
            <w:tcW w:w="1228"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March</w:t>
            </w:r>
          </w:p>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April</w:t>
            </w:r>
          </w:p>
        </w:tc>
        <w:tc>
          <w:tcPr>
            <w:tcW w:w="504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Motion on smooth and rough plane curves. Projectile motion of a particle in a plane. Vector angular velocity.</w:t>
            </w:r>
          </w:p>
        </w:tc>
        <w:tc>
          <w:tcPr>
            <w:tcW w:w="2044"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p>
        </w:tc>
      </w:tr>
      <w:tr>
        <w:tblPrEx>
          <w:tblW w:w="9892" w:type="dxa"/>
          <w:jc w:val="left"/>
          <w:tblLayout w:type="fixed"/>
          <w:tblLook w:val="0400"/>
        </w:tblPrEx>
        <w:trPr>
          <w:cantSplit w:val="0"/>
          <w:trHeight w:val="1820"/>
          <w:tblHeader w:val="0"/>
          <w:jc w:val="left"/>
        </w:trPr>
        <w:tc>
          <w:tcPr>
            <w:tcW w:w="158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4</w:t>
            </w:r>
          </w:p>
        </w:tc>
        <w:tc>
          <w:tcPr>
            <w:tcW w:w="1228"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 xml:space="preserve">April </w:t>
            </w:r>
          </w:p>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May</w:t>
            </w:r>
          </w:p>
        </w:tc>
        <w:tc>
          <w:tcPr>
            <w:tcW w:w="5040"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General motion of a rigid body Central Orbits, Kepler's laws of motion. Motion of a particle in three dimensions. Acceleration in terms of different co-ordinate systems.</w:t>
            </w:r>
          </w:p>
        </w:tc>
        <w:tc>
          <w:tcPr>
            <w:tcW w:w="2044" w:type="dxa"/>
          </w:tcPr>
          <w:p w:rsidR="00000000" w:rsidRPr="00000000" w:rsidP="00000000">
            <w:pPr>
              <w:pBdr>
                <w:top w:val="nil"/>
                <w:left w:val="nil"/>
                <w:bottom w:val="nil"/>
                <w:right w:val="nil"/>
                <w:between w:val="nil"/>
              </w:pBdr>
              <w:jc w:val="both"/>
              <w:rPr>
                <w:rFonts w:ascii="Calibri" w:eastAsia="Calibri" w:hAnsi="Calibri" w:cs="Calibri"/>
                <w:color w:val="000000"/>
                <w:sz w:val="21"/>
                <w:szCs w:val="22"/>
                <w:lang w:val="en-US"/>
              </w:rPr>
            </w:pPr>
            <w:r w:rsidRPr="00000000">
              <w:rPr>
                <w:rFonts w:ascii="Calibri" w:eastAsia="Calibri" w:hAnsi="Calibri" w:cs="Calibri"/>
                <w:color w:val="000000"/>
                <w:sz w:val="21"/>
                <w:szCs w:val="22"/>
                <w:rtl w:val="0"/>
                <w:lang w:val="en-US"/>
              </w:rPr>
              <w:t xml:space="preserve">Group Discussion </w:t>
            </w:r>
          </w:p>
        </w:tc>
      </w:tr>
    </w:tbl>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4"/>
          <w:szCs w:val="24"/>
          <w:lang w:val="en-US" w:eastAsia="en-US" w:bidi="ar-SA"/>
        </w:rPr>
      </w:pPr>
    </w:p>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r w:rsidRPr="00000000">
        <w:rPr>
          <w:rFonts w:ascii="Calibri" w:eastAsia="Calibri" w:hAnsi="Calibri" w:cs="Calibri"/>
          <w:color w:val="000000"/>
          <w:sz w:val="21"/>
          <w:szCs w:val="22"/>
          <w:rtl w:val="0"/>
          <w:lang w:val="en-US" w:eastAsia="en-US" w:bidi="ar-SA"/>
        </w:rPr>
        <w:t xml:space="preserve"> *Vacation as per university calendar </w:t>
      </w:r>
    </w:p>
    <w:p w:rsidR="00000000" w:rsidRPr="00000000" w:rsidP="00000000">
      <w:pPr>
        <w:numPr>
          <w:ilvl w:val="0"/>
          <w:numId w:val="1"/>
        </w:numPr>
        <w:pBdr>
          <w:top w:val="nil"/>
          <w:left w:val="nil"/>
          <w:bottom w:val="nil"/>
          <w:right w:val="nil"/>
          <w:between w:val="nil"/>
        </w:pBdr>
        <w:spacing w:after="0" w:line="240" w:lineRule="auto"/>
        <w:ind w:left="761" w:hanging="360"/>
        <w:jc w:val="both"/>
        <w:rPr>
          <w:rFonts w:ascii="Calibri" w:eastAsia="Calibri" w:hAnsi="Calibri" w:cs="Calibri"/>
          <w:color w:val="000000"/>
          <w:sz w:val="21"/>
          <w:szCs w:val="22"/>
          <w:lang w:val="en-US" w:eastAsia="en-US" w:bidi="ar-SA"/>
        </w:rPr>
      </w:pPr>
      <w:r w:rsidRPr="00000000">
        <w:rPr>
          <w:rFonts w:ascii="Calibri" w:eastAsia="Calibri" w:hAnsi="Calibri" w:cs="Calibri"/>
          <w:color w:val="000000"/>
          <w:sz w:val="21"/>
          <w:szCs w:val="22"/>
          <w:rtl w:val="0"/>
          <w:lang w:val="en-US" w:eastAsia="en-US" w:bidi="ar-SA"/>
        </w:rPr>
        <w:t xml:space="preserve">01 assignments and 01 unit test will be taken as per schedule. </w:t>
      </w:r>
    </w:p>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tbl>
      <w:tblPr>
        <w:tblStyle w:val="Table20"/>
        <w:tblW w:w="8192" w:type="dxa"/>
        <w:jc w:val="left"/>
        <w:tblBorders>
          <w:top w:val="nil"/>
          <w:left w:val="nil"/>
          <w:bottom w:val="nil"/>
          <w:right w:val="nil"/>
        </w:tblBorders>
        <w:tblLayout w:type="fixed"/>
        <w:tblLook w:val="0000"/>
      </w:tblPr>
      <w:tblGrid>
        <w:gridCol w:w="2048"/>
        <w:gridCol w:w="2048"/>
        <w:gridCol w:w="2048"/>
        <w:gridCol w:w="2048"/>
      </w:tblGrid>
      <w:tr>
        <w:tblPrEx>
          <w:tblW w:w="8192" w:type="dxa"/>
          <w:jc w:val="left"/>
          <w:tblLayout w:type="fixed"/>
          <w:tblLook w:val="0000"/>
        </w:tblPrEx>
        <w:trPr>
          <w:cantSplit w:val="0"/>
          <w:trHeight w:val="100"/>
          <w:tblHeader w:val="0"/>
          <w:jc w:val="left"/>
        </w:trPr>
        <w:tc>
          <w:tcPr>
            <w:tcW w:w="2048" w:type="dxa"/>
            <w:tcMar>
              <w:top w:w="0" w:type="dxa"/>
              <w:bottom w:w="0" w:type="dxa"/>
            </w:tcMar>
          </w:tcPr>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rsidR="00000000" w:rsidRPr="00000000" w:rsidP="00000000">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rsidR="00000000" w:rsidRPr="00000000" w:rsidP="00000000" w14:paraId="00000025">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rsidR="00000000" w:rsidRPr="00000000" w:rsidP="00000000" w14:paraId="00000026">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pgNumType w:start="1"/>
          <w:cols w:space="720"/>
        </w:sectPr>
      </w:pPr>
    </w:p>
    <w:p w:rsidR="00000000" w:rsidRPr="00000000" w:rsidP="00000000" w14:paraId="00000027">
      <w:pPr>
        <w:keepNext w:val="0"/>
        <w:keepLines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color w:val="000000"/>
          <w:sz w:val="22"/>
          <w:szCs w:val="22"/>
          <w:u w:val="none"/>
          <w:shd w:val="clear" w:color="auto" w:fill="auto"/>
          <w:vertAlign w:val="baseline"/>
          <w:lang w:val="en-US" w:eastAsia="en-US" w:bidi="ar-SA"/>
        </w:rPr>
      </w:pPr>
      <w:r w:rsidRPr="00000000">
        <w:rPr>
          <w:rFonts w:ascii="Times New Roman" w:eastAsia="Times New Roman" w:hAnsi="Times New Roman" w:cs="Times New Roman"/>
          <w:b/>
          <w:i w:val="0"/>
          <w:smallCaps w:val="0"/>
          <w:color w:val="000000"/>
          <w:sz w:val="22"/>
          <w:szCs w:val="22"/>
          <w:u w:val="none"/>
          <w:shd w:val="clear" w:color="auto" w:fill="auto"/>
          <w:vertAlign w:val="baseline"/>
          <w:rtl w:val="0"/>
          <w:lang w:val="en-US" w:eastAsia="en-US" w:bidi="ar-SA"/>
        </w:rPr>
        <w:t>P.I.G. GOVT. COLLEGE FOR WOMEN, JIND</w:t>
      </w:r>
    </w:p>
    <w:p w:rsidR="00000000" w:rsidRPr="00000000" w:rsidP="00000000" w14:paraId="00000028">
      <w:pPr>
        <w:keepNext w:val="0"/>
        <w:keepLines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color w:val="000000"/>
          <w:sz w:val="22"/>
          <w:szCs w:val="22"/>
          <w:u w:val="none"/>
          <w:shd w:val="clear" w:color="auto" w:fill="auto"/>
          <w:vertAlign w:val="baseline"/>
          <w:lang w:val="en-US" w:eastAsia="en-US" w:bidi="ar-SA"/>
        </w:rPr>
      </w:pPr>
      <w:r w:rsidRPr="00000000">
        <w:rPr>
          <w:rFonts w:ascii="Times New Roman" w:eastAsia="Times New Roman" w:hAnsi="Times New Roman" w:cs="Times New Roman"/>
          <w:b/>
          <w:i w:val="0"/>
          <w:smallCaps w:val="0"/>
          <w:color w:val="000000"/>
          <w:sz w:val="22"/>
          <w:szCs w:val="22"/>
          <w:u w:val="none"/>
          <w:shd w:val="clear" w:color="auto" w:fill="auto"/>
          <w:vertAlign w:val="baseline"/>
          <w:rtl w:val="0"/>
          <w:lang w:val="en-US" w:eastAsia="en-US" w:bidi="ar-SA"/>
        </w:rPr>
        <w:t>LESSON-PLAN (Session 2024-25) EVEN SEMESTER</w:t>
      </w:r>
    </w:p>
    <w:p w:rsidR="00000000" w:rsidRPr="00000000" w:rsidP="00000000" w14:paraId="00000029">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i w:val="0"/>
          <w:smallCaps w:val="0"/>
          <w:color w:val="000000"/>
          <w:sz w:val="22"/>
          <w:szCs w:val="22"/>
          <w:u w:val="none"/>
          <w:shd w:val="clear" w:color="auto" w:fill="auto"/>
          <w:vertAlign w:val="baseline"/>
          <w:rtl w:val="0"/>
          <w:lang w:val="en-US" w:eastAsia="en-US" w:bidi="ar-SA"/>
        </w:rPr>
        <w:t>Name of Teacher</w:t>
      </w:r>
      <w:r w:rsidRPr="00000000">
        <w:rPr>
          <w:rFonts w:ascii="Calibri" w:eastAsia="Calibri" w:hAnsi="Calibri" w:cs="Calibri"/>
          <w:b w:val="0"/>
          <w:i w:val="0"/>
          <w:smallCaps w:val="0"/>
          <w:color w:val="000000"/>
          <w:sz w:val="22"/>
          <w:szCs w:val="22"/>
          <w:u w:val="none"/>
          <w:shd w:val="clear" w:color="auto" w:fill="auto"/>
          <w:vertAlign w:val="baseline"/>
          <w:rtl w:val="0"/>
          <w:lang w:val="en-US" w:eastAsia="en-US" w:bidi="ar-SA"/>
        </w:rPr>
        <w:t xml:space="preserve">: Vikram Gupta </w:t>
      </w:r>
    </w:p>
    <w:p w:rsidR="00000000" w:rsidRPr="00000000" w:rsidP="00000000" w14:paraId="0000002A">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i w:val="0"/>
          <w:smallCaps w:val="0"/>
          <w:color w:val="000000"/>
          <w:sz w:val="22"/>
          <w:szCs w:val="22"/>
          <w:u w:val="none"/>
          <w:shd w:val="clear" w:color="auto" w:fill="auto"/>
          <w:vertAlign w:val="baseline"/>
          <w:rtl w:val="0"/>
          <w:lang w:val="en-US" w:eastAsia="en-US" w:bidi="ar-SA"/>
        </w:rPr>
        <w:t xml:space="preserve">Designation: Assistant Professor </w:t>
      </w:r>
    </w:p>
    <w:p w:rsidR="00000000" w:rsidRPr="00000000" w:rsidP="00000000" w14:paraId="0000002B">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i w:val="0"/>
          <w:smallCaps w:val="0"/>
          <w:color w:val="000000"/>
          <w:sz w:val="22"/>
          <w:szCs w:val="22"/>
          <w:u w:val="none"/>
          <w:shd w:val="clear" w:color="auto" w:fill="auto"/>
          <w:vertAlign w:val="baseline"/>
          <w:rtl w:val="0"/>
          <w:lang w:val="en-US" w:eastAsia="en-US" w:bidi="ar-SA"/>
        </w:rPr>
        <w:t xml:space="preserve">Subject: Mathematics </w:t>
      </w:r>
    </w:p>
    <w:p w:rsidR="00000000" w:rsidRPr="00000000" w:rsidP="00000000" w14:paraId="0000002C">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i w:val="0"/>
          <w:smallCaps w:val="0"/>
          <w:color w:val="000000"/>
          <w:sz w:val="22"/>
          <w:szCs w:val="22"/>
          <w:u w:val="none"/>
          <w:shd w:val="clear" w:color="auto" w:fill="auto"/>
          <w:vertAlign w:val="baseline"/>
          <w:rtl w:val="0"/>
          <w:lang w:val="en-US" w:eastAsia="en-US" w:bidi="ar-SA"/>
        </w:rPr>
        <w:t xml:space="preserve">Class: BSc (CS) Final, B.A Final </w:t>
      </w:r>
    </w:p>
    <w:tbl>
      <w:tblPr>
        <w:tblStyle w:val="Table3"/>
        <w:tblW w:w="9892"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0"/>
        <w:gridCol w:w="1228"/>
        <w:gridCol w:w="5040"/>
        <w:gridCol w:w="2044"/>
      </w:tblGrid>
      <w:tr>
        <w:tblPrEx>
          <w:tblW w:w="9892" w:type="dxa"/>
          <w:jc w:val="left"/>
          <w:tblLayout w:type="fixed"/>
          <w:tblLook w:val="0400"/>
        </w:tblPrEx>
        <w:trPr>
          <w:cantSplit w:val="0"/>
          <w:trHeight w:val="1740"/>
          <w:tblHeader w:val="0"/>
          <w:jc w:val="left"/>
        </w:trPr>
        <w:tc>
          <w:tcPr>
            <w:tcW w:w="1580" w:type="dxa"/>
          </w:tcPr>
          <w:p w:rsidR="00000000" w:rsidRPr="00000000" w:rsidP="00000000" w14:paraId="0000002D">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i w:val="0"/>
                <w:smallCaps w:val="0"/>
                <w:color w:val="000000"/>
                <w:sz w:val="22"/>
                <w:szCs w:val="22"/>
                <w:u w:val="none"/>
                <w:shd w:val="clear" w:color="auto" w:fill="auto"/>
                <w:vertAlign w:val="baseline"/>
                <w:rtl w:val="0"/>
                <w:lang w:val="en-US"/>
              </w:rPr>
              <w:t xml:space="preserve">Subject/Paper: Sr. No. </w:t>
            </w:r>
          </w:p>
        </w:tc>
        <w:tc>
          <w:tcPr>
            <w:tcW w:w="1228" w:type="dxa"/>
          </w:tcPr>
          <w:p w:rsidR="00000000" w:rsidRPr="00000000" w:rsidP="00000000" w14:paraId="0000002E">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i w:val="0"/>
                <w:smallCaps w:val="0"/>
                <w:color w:val="000000"/>
                <w:sz w:val="22"/>
                <w:szCs w:val="22"/>
                <w:u w:val="none"/>
                <w:shd w:val="clear" w:color="auto" w:fill="auto"/>
                <w:vertAlign w:val="baseline"/>
                <w:rtl w:val="0"/>
                <w:lang w:val="en-US"/>
              </w:rPr>
              <w:t>Months</w:t>
            </w:r>
          </w:p>
        </w:tc>
        <w:tc>
          <w:tcPr>
            <w:tcW w:w="5040" w:type="dxa"/>
          </w:tcPr>
          <w:p w:rsidR="00000000" w:rsidRPr="00000000" w:rsidP="00000000" w14:paraId="0000002F">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i w:val="0"/>
                <w:smallCaps w:val="0"/>
                <w:color w:val="000000"/>
                <w:sz w:val="22"/>
                <w:szCs w:val="22"/>
                <w:u w:val="none"/>
                <w:shd w:val="clear" w:color="auto" w:fill="auto"/>
                <w:vertAlign w:val="baseline"/>
                <w:rtl w:val="0"/>
                <w:lang w:val="en-US"/>
              </w:rPr>
              <w:t>Topics to be covered</w:t>
            </w:r>
          </w:p>
        </w:tc>
        <w:tc>
          <w:tcPr>
            <w:tcW w:w="2044" w:type="dxa"/>
          </w:tcPr>
          <w:p w:rsidR="00000000" w:rsidRPr="00000000" w:rsidP="00000000" w14:paraId="00000030">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i w:val="0"/>
                <w:smallCaps w:val="0"/>
                <w:color w:val="000000"/>
                <w:sz w:val="22"/>
                <w:szCs w:val="22"/>
                <w:u w:val="none"/>
                <w:shd w:val="clear" w:color="auto" w:fill="auto"/>
                <w:vertAlign w:val="baseline"/>
                <w:rtl w:val="0"/>
                <w:lang w:val="en-US"/>
              </w:rPr>
              <w:t>Remarks if any,</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14:paraId="00000031">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1</w:t>
            </w:r>
          </w:p>
        </w:tc>
        <w:tc>
          <w:tcPr>
            <w:tcW w:w="1228" w:type="dxa"/>
          </w:tcPr>
          <w:p w:rsidR="00000000" w:rsidRPr="00000000" w:rsidP="00000000" w14:paraId="00000032">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Jan.Feb</w:t>
            </w:r>
          </w:p>
        </w:tc>
        <w:tc>
          <w:tcPr>
            <w:tcW w:w="5040" w:type="dxa"/>
          </w:tcPr>
          <w:p w:rsidR="00000000" w:rsidRPr="00000000" w:rsidP="00000000" w14:paraId="00000033">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Vector spaces, subspaces, Sum and Direct sum of subspaces, Linear span, Linearly Independent and dependent subsets of a vector space. Finitely generated vector space, Existence theorem for basis of a finitely generated vector space, Finite dimensional vector spaces, Invariance of the number of elements of basis sets, Dimensions, Quotient space and its dimension</w:t>
            </w:r>
          </w:p>
        </w:tc>
        <w:tc>
          <w:tcPr>
            <w:tcW w:w="2044" w:type="dxa"/>
          </w:tcPr>
          <w:p w:rsidR="00000000" w:rsidRPr="00000000" w:rsidP="00000000" w14:paraId="00000034">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 xml:space="preserve">Assignment </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14:paraId="00000035">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2</w:t>
            </w:r>
          </w:p>
        </w:tc>
        <w:tc>
          <w:tcPr>
            <w:tcW w:w="1228" w:type="dxa"/>
          </w:tcPr>
          <w:p w:rsidR="00000000" w:rsidRPr="00000000" w:rsidP="00000000" w14:paraId="00000036">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 xml:space="preserve">Feb, March </w:t>
            </w:r>
          </w:p>
        </w:tc>
        <w:tc>
          <w:tcPr>
            <w:tcW w:w="5040" w:type="dxa"/>
          </w:tcPr>
          <w:p w:rsidR="00000000" w:rsidRPr="00000000" w:rsidP="00000000" w14:paraId="00000037">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Homomorphism and isomorphism of vector spaces, Linear transformations and linear forms on vector spaces, Vector space of all the linear transformations. Dual Spaces, Bidual spaces, annihilator of subspaces of finite dimensional vector spaces. Null space, Range space of a linear transformation, Rank and Nullity Theorem</w:t>
            </w:r>
          </w:p>
        </w:tc>
        <w:tc>
          <w:tcPr>
            <w:tcW w:w="2044" w:type="dxa"/>
          </w:tcPr>
          <w:p w:rsidR="00000000" w:rsidRPr="00000000" w:rsidP="00000000" w14:paraId="00000038">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Class Test</w:t>
            </w:r>
          </w:p>
        </w:tc>
      </w:tr>
      <w:tr>
        <w:tblPrEx>
          <w:tblW w:w="9892" w:type="dxa"/>
          <w:jc w:val="left"/>
          <w:tblLayout w:type="fixed"/>
          <w:tblLook w:val="0400"/>
        </w:tblPrEx>
        <w:trPr>
          <w:cantSplit w:val="0"/>
          <w:trHeight w:val="1660"/>
          <w:tblHeader w:val="0"/>
          <w:jc w:val="left"/>
        </w:trPr>
        <w:tc>
          <w:tcPr>
            <w:tcW w:w="1580" w:type="dxa"/>
          </w:tcPr>
          <w:p w:rsidR="00000000" w:rsidRPr="00000000" w:rsidP="00000000" w14:paraId="00000039">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3</w:t>
            </w:r>
          </w:p>
        </w:tc>
        <w:tc>
          <w:tcPr>
            <w:tcW w:w="1228" w:type="dxa"/>
          </w:tcPr>
          <w:p w:rsidR="00000000" w:rsidRPr="00000000" w:rsidP="00000000" w14:paraId="0000003A">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 xml:space="preserve">March , April </w:t>
            </w:r>
          </w:p>
        </w:tc>
        <w:tc>
          <w:tcPr>
            <w:tcW w:w="5040" w:type="dxa"/>
          </w:tcPr>
          <w:p w:rsidR="00000000" w:rsidRPr="00000000" w:rsidP="00000000" w14:paraId="0000003B">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Algebra of Linear Transformation, Minimal Polynomial of a linear transformation, Singular and non-singular linear transformations, Matrix of a linear transformation, Change of basis, Eigen values and Eigen vectors of linear transformations.</w:t>
            </w:r>
          </w:p>
        </w:tc>
        <w:tc>
          <w:tcPr>
            <w:tcW w:w="2044" w:type="dxa"/>
          </w:tcPr>
          <w:p w:rsidR="00000000" w:rsidRPr="00000000" w:rsidP="00000000" w14:paraId="0000003C">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 xml:space="preserve">Group Discussion </w:t>
            </w:r>
          </w:p>
        </w:tc>
      </w:tr>
      <w:tr>
        <w:tblPrEx>
          <w:tblW w:w="9892" w:type="dxa"/>
          <w:jc w:val="left"/>
          <w:tblLayout w:type="fixed"/>
          <w:tblLook w:val="0400"/>
        </w:tblPrEx>
        <w:trPr>
          <w:cantSplit w:val="0"/>
          <w:trHeight w:val="1820"/>
          <w:tblHeader w:val="0"/>
          <w:jc w:val="left"/>
        </w:trPr>
        <w:tc>
          <w:tcPr>
            <w:tcW w:w="1580" w:type="dxa"/>
          </w:tcPr>
          <w:p w:rsidR="00000000" w:rsidRPr="00000000" w:rsidP="00000000" w14:paraId="0000003D">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4</w:t>
            </w:r>
          </w:p>
        </w:tc>
        <w:tc>
          <w:tcPr>
            <w:tcW w:w="1228" w:type="dxa"/>
          </w:tcPr>
          <w:p w:rsidR="00000000" w:rsidRPr="00000000" w:rsidP="00000000" w14:paraId="0000003E">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April ,May</w:t>
            </w:r>
          </w:p>
        </w:tc>
        <w:tc>
          <w:tcPr>
            <w:tcW w:w="5040" w:type="dxa"/>
          </w:tcPr>
          <w:p w:rsidR="00000000" w:rsidRPr="00000000" w:rsidP="00000000" w14:paraId="0000003F">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2044" w:type="dxa"/>
          </w:tcPr>
          <w:p w:rsidR="00000000" w:rsidRPr="00000000" w:rsidP="00000000" w14:paraId="00000040">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sidRPr="00000000">
              <w:rPr>
                <w:rFonts w:ascii="Calibri" w:eastAsia="Calibri" w:hAnsi="Calibri" w:cs="Calibri"/>
                <w:b w:val="0"/>
                <w:i w:val="0"/>
                <w:smallCaps w:val="0"/>
                <w:color w:val="000000"/>
                <w:sz w:val="22"/>
                <w:szCs w:val="22"/>
                <w:u w:val="none"/>
                <w:shd w:val="clear" w:color="auto" w:fill="auto"/>
                <w:vertAlign w:val="baseline"/>
                <w:rtl w:val="0"/>
                <w:lang w:val="en-US"/>
              </w:rPr>
              <w:t xml:space="preserve">Group Discussion </w:t>
            </w:r>
          </w:p>
        </w:tc>
      </w:tr>
    </w:tbl>
    <w:p w:rsidR="00000000" w:rsidRPr="00000000" w:rsidP="00000000" w14:paraId="00000041">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p w:rsidR="00000000" w:rsidRPr="00000000" w:rsidP="00000000" w14:paraId="00000042">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4"/>
          <w:szCs w:val="24"/>
          <w:u w:val="none"/>
          <w:shd w:val="clear" w:color="auto" w:fill="auto"/>
          <w:vertAlign w:val="baseline"/>
          <w:lang w:val="en-US" w:eastAsia="en-US" w:bidi="ar-SA"/>
        </w:rPr>
      </w:pPr>
    </w:p>
    <w:p w:rsidR="00000000" w:rsidRPr="00000000" w:rsidP="00000000" w14:paraId="00000043">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val="0"/>
          <w:i w:val="0"/>
          <w:smallCaps w:val="0"/>
          <w:color w:val="000000"/>
          <w:sz w:val="22"/>
          <w:szCs w:val="22"/>
          <w:u w:val="none"/>
          <w:shd w:val="clear" w:color="auto" w:fill="auto"/>
          <w:vertAlign w:val="baseline"/>
          <w:rtl w:val="0"/>
          <w:lang w:val="en-US" w:eastAsia="en-US" w:bidi="ar-SA"/>
        </w:rPr>
        <w:t xml:space="preserve"> *Vacation as per university calendar </w:t>
      </w:r>
    </w:p>
    <w:p w:rsidR="00000000" w:rsidRPr="00000000" w:rsidP="00000000" w14:paraId="00000044">
      <w:pPr>
        <w:keepNext w:val="0"/>
        <w:keepLines w:val="0"/>
        <w:widowControl/>
        <w:numPr>
          <w:ilvl w:val="0"/>
          <w:numId w:val="2"/>
        </w:numPr>
        <w:pBdr>
          <w:top w:val="nil"/>
          <w:left w:val="nil"/>
          <w:bottom w:val="nil"/>
          <w:right w:val="nil"/>
          <w:between w:val="nil"/>
        </w:pBdr>
        <w:shd w:val="clear" w:color="auto" w:fill="auto"/>
        <w:spacing w:before="0" w:after="0" w:line="240" w:lineRule="auto"/>
        <w:ind w:left="761" w:right="0" w:hanging="36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sidRPr="00000000">
        <w:rPr>
          <w:rFonts w:ascii="Calibri" w:eastAsia="Calibri" w:hAnsi="Calibri" w:cs="Calibri"/>
          <w:b w:val="0"/>
          <w:i w:val="0"/>
          <w:smallCaps w:val="0"/>
          <w:color w:val="000000"/>
          <w:sz w:val="22"/>
          <w:szCs w:val="22"/>
          <w:u w:val="none"/>
          <w:shd w:val="clear" w:color="auto" w:fill="auto"/>
          <w:vertAlign w:val="baseline"/>
          <w:rtl w:val="0"/>
          <w:lang w:val="en-US" w:eastAsia="en-US" w:bidi="ar-SA"/>
        </w:rPr>
        <w:t xml:space="preserve">01assignments and 01 unit test will be taken as per schedule. </w:t>
      </w:r>
    </w:p>
    <w:p w:rsidR="00000000" w:rsidRPr="00000000" w:rsidP="00000000" w14:paraId="00000045">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tbl>
      <w:tblPr>
        <w:tblStyle w:val="Table4"/>
        <w:tblW w:w="8192" w:type="dxa"/>
        <w:jc w:val="left"/>
        <w:tblBorders>
          <w:top w:val="nil"/>
          <w:left w:val="nil"/>
          <w:bottom w:val="nil"/>
          <w:right w:val="nil"/>
        </w:tblBorders>
        <w:tblLayout w:type="fixed"/>
        <w:tblLook w:val="0000"/>
      </w:tblPr>
      <w:tblGrid>
        <w:gridCol w:w="2048"/>
        <w:gridCol w:w="2048"/>
        <w:gridCol w:w="2048"/>
        <w:gridCol w:w="2048"/>
      </w:tblGrid>
      <w:tr>
        <w:tblPrEx>
          <w:tblW w:w="8192" w:type="dxa"/>
          <w:jc w:val="left"/>
          <w:tblLayout w:type="fixed"/>
          <w:tblLook w:val="0000"/>
        </w:tblPrEx>
        <w:trPr>
          <w:cantSplit w:val="0"/>
          <w:trHeight w:val="100"/>
          <w:tblHeader w:val="0"/>
          <w:jc w:val="left"/>
        </w:trPr>
        <w:tc>
          <w:tcPr>
            <w:tcW w:w="2048" w:type="dxa"/>
            <w:tcMar>
              <w:top w:w="0" w:type="dxa"/>
              <w:bottom w:w="0" w:type="dxa"/>
            </w:tcMar>
          </w:tcPr>
          <w:p w:rsidR="00000000" w:rsidRPr="00000000" w:rsidP="00000000" w14:paraId="00000046">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rsidR="00000000" w:rsidRPr="00000000" w:rsidP="00000000" w14:paraId="00000047">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rsidR="00000000" w:rsidRPr="00000000" w:rsidP="00000000" w14:paraId="00000048">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rsidR="00000000" w:rsidRPr="00000000" w:rsidP="00000000" w14:paraId="00000049">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r>
    </w:tbl>
    <w:p w:rsidR="00000000" w:rsidRPr="00000000" w:rsidP="00000000" w14:paraId="0000004A">
      <w:pPr>
        <w:spacing w:after="200" w:line="276" w:lineRule="auto"/>
        <w:jc w:val="both"/>
        <w:rPr>
          <w:rFonts w:ascii="Calibri" w:eastAsia="Calibri" w:hAnsi="Calibri" w:cs="Calibri"/>
          <w:sz w:val="22"/>
          <w:szCs w:val="22"/>
          <w:lang w:val="en-US" w:eastAsia="en-US" w:bidi="ar-SA"/>
        </w:rPr>
        <w:sectPr>
          <w:type w:val="nextPage"/>
          <w:pgSz w:w="12240" w:h="15840" w:orient="portrait"/>
          <w:pgMar w:top="1440" w:right="1440" w:bottom="1440" w:left="1440" w:header="720" w:footer="720"/>
          <w:pgNumType w:start="1"/>
          <w:cols w:space="720"/>
        </w:sectPr>
      </w:pP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 xml:space="preserve">POOJA SHARMA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Subject: Dynamics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Class: Bsc  Final </w:t>
      </w:r>
      <w:r>
        <w:rPr>
          <w:rFonts w:ascii="Calibri" w:eastAsia="Calibri" w:hAnsi="Calibri" w:cs="Calibri"/>
          <w:b/>
          <w:color w:val="000000"/>
          <w:sz w:val="21"/>
          <w:szCs w:val="22"/>
          <w:lang w:val="en-US" w:eastAsia="en-US" w:bidi="ar-SA"/>
        </w:rPr>
        <w:t>(</w:t>
      </w:r>
      <w:r>
        <w:rPr>
          <w:rFonts w:ascii="Calibri" w:eastAsia="Calibri" w:hAnsi="Calibri" w:cs="Calibri"/>
          <w:b/>
          <w:color w:val="000000"/>
          <w:sz w:val="21"/>
          <w:szCs w:val="22"/>
          <w:lang w:val="en-US" w:eastAsia="en-US" w:bidi="ar-SA"/>
        </w:rPr>
        <w:t>n.m)</w:t>
      </w:r>
      <w:r>
        <w:rPr>
          <w:rFonts w:ascii="Calibri" w:eastAsia="Calibri" w:hAnsi="Calibri" w:cs="Calibri"/>
          <w:b/>
          <w:color w:val="000000"/>
          <w:sz w:val="21"/>
          <w:szCs w:val="22"/>
          <w:lang w:val="en-US" w:eastAsia="en-US" w:bidi="ar-SA"/>
        </w:rPr>
        <w:t xml:space="preserve"> </w:t>
      </w:r>
    </w:p>
    <w:tbl>
      <w:tblPr>
        <w:tblStyle w:val="style4099"/>
        <w:tblW w:w="9892"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0"/>
        <w:gridCol w:w="1228"/>
        <w:gridCol w:w="5040"/>
        <w:gridCol w:w="2044"/>
      </w:tblGrid>
      <w:tr>
        <w:tblPrEx>
          <w:tblW w:w="9892" w:type="dxa"/>
          <w:jc w:val="left"/>
          <w:tblLayout w:type="fixed"/>
          <w:tblLook w:val="0400"/>
        </w:tblPrEx>
        <w:trPr>
          <w:cantSplit w:val="0"/>
          <w:trHeight w:val="1740"/>
          <w:tblHeader w:val="0"/>
          <w:jc w:val="left"/>
        </w:trPr>
        <w:tc>
          <w:tcPr>
            <w:tcW w:w="158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28"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4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jc w:val="left"/>
          <w:tblLayout w:type="fixed"/>
          <w:tblLook w:val="0400"/>
        </w:tblPrEx>
        <w:trPr>
          <w:cantSplit w:val="0"/>
          <w:trHeight w:val="1660"/>
          <w:tblHeader w:val="0"/>
          <w:jc w:val="left"/>
        </w:trPr>
        <w:tc>
          <w:tcPr>
            <w:tcW w:w="158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28"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Jan,Feb</w:t>
            </w:r>
          </w:p>
        </w:tc>
        <w:tc>
          <w:tcPr>
            <w:tcW w:w="504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Velocity and acceleration along radial, transverse, tangential and normal directions. Relative velocity and acceleration. Simple harmonic motion. Elastic strings.</w:t>
            </w:r>
          </w:p>
        </w:tc>
        <w:tc>
          <w:tcPr>
            <w:tcW w:w="2044"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jc w:val="left"/>
          <w:tblLayout w:type="fixed"/>
          <w:tblLook w:val="0400"/>
        </w:tblPrEx>
        <w:trPr>
          <w:cantSplit w:val="0"/>
          <w:trHeight w:val="1660"/>
          <w:tblHeader w:val="0"/>
          <w:jc w:val="left"/>
        </w:trPr>
        <w:tc>
          <w:tcPr>
            <w:tcW w:w="158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28"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Feb, March </w:t>
            </w:r>
          </w:p>
        </w:tc>
        <w:tc>
          <w:tcPr>
            <w:tcW w:w="504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Mass, Momentum and Force. Newton's laws of motion. Work, Power and Energy. Definitions of Conservative forces and Impulsive forces.</w:t>
            </w:r>
          </w:p>
        </w:tc>
        <w:tc>
          <w:tcPr>
            <w:tcW w:w="2044"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jc w:val="left"/>
          <w:tblLayout w:type="fixed"/>
          <w:tblLook w:val="0400"/>
        </w:tblPrEx>
        <w:trPr>
          <w:cantSplit w:val="0"/>
          <w:trHeight w:val="1660"/>
          <w:tblHeader w:val="0"/>
          <w:jc w:val="left"/>
        </w:trPr>
        <w:tc>
          <w:tcPr>
            <w:tcW w:w="158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28"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4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Motion on smooth and rough plane curves. Projectile motion of a particle in a plane. Vector angular velocity.</w:t>
            </w:r>
          </w:p>
        </w:tc>
        <w:tc>
          <w:tcPr>
            <w:tcW w:w="2044" w:type="dxa"/>
          </w:tcPr>
          <w:p>
            <w:pPr>
              <w:pBdr>
                <w:top w:val="nil"/>
                <w:left w:val="nil"/>
                <w:bottom w:val="nil"/>
                <w:right w:val="nil"/>
                <w:between w:val="nil"/>
              </w:pBdr>
              <w:jc w:val="both"/>
              <w:rPr>
                <w:rFonts w:ascii="Calibri" w:eastAsia="Calibri" w:hAnsi="Calibri" w:cs="Calibri"/>
                <w:color w:val="000000"/>
                <w:sz w:val="21"/>
                <w:szCs w:val="22"/>
                <w:lang w:val="en-US"/>
              </w:rPr>
            </w:pPr>
          </w:p>
        </w:tc>
      </w:tr>
      <w:tr>
        <w:tblPrEx>
          <w:tblW w:w="9892" w:type="dxa"/>
          <w:jc w:val="left"/>
          <w:tblLayout w:type="fixed"/>
          <w:tblLook w:val="0400"/>
        </w:tblPrEx>
        <w:trPr>
          <w:cantSplit w:val="0"/>
          <w:trHeight w:val="1820"/>
          <w:tblHeader w:val="0"/>
          <w:jc w:val="left"/>
        </w:trPr>
        <w:tc>
          <w:tcPr>
            <w:tcW w:w="158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28"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April </w:t>
            </w:r>
          </w:p>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40"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General motion of a rigid body Central Orbits, Kepler's laws of motion. Motion of a particle in three dimensions. Acceleration in terms of different co-ordinate systems.</w:t>
            </w:r>
          </w:p>
        </w:tc>
        <w:tc>
          <w:tcPr>
            <w:tcW w:w="2044" w:type="dxa"/>
          </w:tcPr>
          <w:p>
            <w:pPr>
              <w:pBdr>
                <w:top w:val="nil"/>
                <w:left w:val="nil"/>
                <w:bottom w:val="nil"/>
                <w:right w:val="nil"/>
                <w:between w:val="nil"/>
              </w:pBdr>
              <w:jc w:val="both"/>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w:t>
            </w:r>
          </w:p>
        </w:tc>
      </w:tr>
    </w:tbl>
    <w:p>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p>
      <w:pPr>
        <w:pBdr>
          <w:top w:val="nil"/>
          <w:left w:val="nil"/>
          <w:bottom w:val="nil"/>
          <w:right w:val="nil"/>
          <w:between w:val="nil"/>
        </w:pBdr>
        <w:spacing w:after="0" w:line="240" w:lineRule="auto"/>
        <w:jc w:val="both"/>
        <w:rPr>
          <w:rFonts w:ascii="Calibri" w:eastAsia="Calibri" w:hAnsi="Calibri" w:cs="Calibri"/>
          <w:color w:val="000000"/>
          <w:sz w:val="24"/>
          <w:szCs w:val="24"/>
          <w:lang w:val="en-US" w:eastAsia="en-US" w:bidi="ar-SA"/>
        </w:rPr>
      </w:pPr>
    </w:p>
    <w:p>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r>
        <w:rPr>
          <w:rFonts w:ascii="Calibri" w:eastAsia="Calibri" w:hAnsi="Calibri" w:cs="Calibri"/>
          <w:color w:val="000000"/>
          <w:sz w:val="21"/>
          <w:szCs w:val="22"/>
          <w:lang w:val="en-US" w:eastAsia="en-US" w:bidi="ar-SA"/>
        </w:rPr>
        <w:t xml:space="preserve"> *Vacation as per university calendar </w:t>
      </w:r>
    </w:p>
    <w:p>
      <w:pPr>
        <w:numPr>
          <w:ilvl w:val="0"/>
          <w:numId w:val="3"/>
        </w:numPr>
        <w:pBdr>
          <w:top w:val="nil"/>
          <w:left w:val="nil"/>
          <w:bottom w:val="nil"/>
          <w:right w:val="nil"/>
          <w:between w:val="nil"/>
        </w:pBdr>
        <w:spacing w:after="0" w:line="240" w:lineRule="auto"/>
        <w:ind w:left="761" w:hanging="360"/>
        <w:jc w:val="both"/>
        <w:rPr>
          <w:rFonts w:ascii="Calibri" w:eastAsia="Calibri" w:hAnsi="Calibri" w:cs="Calibri"/>
          <w:color w:val="000000"/>
          <w:sz w:val="21"/>
          <w:szCs w:val="22"/>
          <w:lang w:val="en-US" w:eastAsia="en-US" w:bidi="ar-SA"/>
        </w:rPr>
      </w:pPr>
      <w:r>
        <w:rPr>
          <w:rFonts w:ascii="Calibri" w:eastAsia="Calibri" w:hAnsi="Calibri" w:cs="Calibri"/>
          <w:color w:val="000000"/>
          <w:sz w:val="21"/>
          <w:szCs w:val="22"/>
          <w:lang w:val="en-US" w:eastAsia="en-US" w:bidi="ar-SA"/>
        </w:rPr>
        <w:t xml:space="preserve">01 assignments and 01 unit test will be taken as per schedule. </w:t>
      </w:r>
    </w:p>
    <w:p>
      <w:pPr>
        <w:pBdr>
          <w:top w:val="nil"/>
          <w:left w:val="nil"/>
          <w:bottom w:val="nil"/>
          <w:right w:val="nil"/>
          <w:between w:val="nil"/>
        </w:pBdr>
        <w:spacing w:after="0" w:line="240" w:lineRule="auto"/>
        <w:jc w:val="both"/>
        <w:rPr>
          <w:rFonts w:ascii="Calibri" w:eastAsia="Calibri" w:hAnsi="Calibri" w:cs="Calibri"/>
          <w:color w:val="000000"/>
          <w:sz w:val="21"/>
          <w:szCs w:val="22"/>
          <w:lang w:val="en-US" w:eastAsia="en-US" w:bidi="ar-SA"/>
        </w:rPr>
      </w:pPr>
    </w:p>
    <w:tbl>
      <w:tblPr>
        <w:tblStyle w:val="style4100"/>
        <w:tblW w:w="8192" w:type="dxa"/>
        <w:jc w:val="left"/>
        <w:tblBorders>
          <w:top w:val="nil"/>
          <w:left w:val="nil"/>
          <w:bottom w:val="nil"/>
          <w:right w:val="nil"/>
        </w:tblBorders>
        <w:tblLayout w:type="fixed"/>
        <w:tblLook w:val="0000"/>
      </w:tblPr>
      <w:tblGrid>
        <w:gridCol w:w="2048"/>
        <w:gridCol w:w="2048"/>
        <w:gridCol w:w="2048"/>
        <w:gridCol w:w="2048"/>
      </w:tblGrid>
      <w:tr>
        <w:tblPrEx>
          <w:tblW w:w="8192" w:type="dxa"/>
          <w:jc w:val="left"/>
          <w:tblLayout w:type="fixed"/>
          <w:tblLook w:val="0000"/>
        </w:tblPrEx>
        <w:trPr>
          <w:cantSplit w:val="0"/>
          <w:trHeight w:val="100"/>
          <w:tblHeader w:val="0"/>
          <w:jc w:val="left"/>
        </w:trPr>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sectPr>
          <w:type w:val="nextPage"/>
          <w:pgSz w:w="12240" w:h="15840" w:orient="portrait"/>
          <w:pgMar w:top="1440" w:right="1440" w:bottom="1440" w:left="1440" w:header="720" w:footer="720" w:gutter="0"/>
          <w:pgNumType w:start="1"/>
          <w:cols w:space="720"/>
        </w:sectPr>
      </w:pPr>
    </w:p>
    <w:p>
      <w:pPr>
        <w:keepNext w:val="0"/>
        <w:keepLines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Times New Roman" w:eastAsia="Times New Roman" w:hAnsi="Times New Roman" w:cs="Times New Roman"/>
          <w:b/>
          <w:i w:val="0"/>
          <w:smallCaps w:val="0"/>
          <w:color w:val="000000"/>
          <w:sz w:val="22"/>
          <w:szCs w:val="22"/>
          <w:u w:val="none"/>
          <w:shd w:val="clear" w:color="auto" w:fill="auto"/>
          <w:vertAlign w:val="baseline"/>
          <w:lang w:val="en-US" w:eastAsia="en-US" w:bidi="ar-SA"/>
        </w:rPr>
        <w:t>P.I.G. GOVT. COLLEGE FOR WOMEN, JIND</w:t>
      </w:r>
    </w:p>
    <w:p>
      <w:pPr>
        <w:keepNext w:val="0"/>
        <w:keepLines w:val="0"/>
        <w:widowControl/>
        <w:pBdr>
          <w:top w:val="nil"/>
          <w:left w:val="nil"/>
          <w:bottom w:val="nil"/>
          <w:right w:val="nil"/>
          <w:between w:val="nil"/>
        </w:pBdr>
        <w:shd w:val="clear" w:color="auto" w:fill="auto"/>
        <w:spacing w:before="0" w:after="0" w:line="240" w:lineRule="auto"/>
        <w:ind w:left="0" w:right="0" w:firstLine="0"/>
        <w:jc w:val="center"/>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Times New Roman" w:eastAsia="Times New Roman" w:hAnsi="Times New Roman" w:cs="Times New Roman"/>
          <w:b/>
          <w:i w:val="0"/>
          <w:smallCaps w:val="0"/>
          <w:color w:val="000000"/>
          <w:sz w:val="22"/>
          <w:szCs w:val="22"/>
          <w:u w:val="none"/>
          <w:shd w:val="clear" w:color="auto" w:fill="auto"/>
          <w:vertAlign w:val="baseline"/>
          <w:lang w:val="en-US" w:eastAsia="en-US" w:bidi="ar-SA"/>
        </w:rPr>
        <w:t>LESSON-PLAN (Session 2024-25) EVEN SEMESTER</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Name of Teacher</w:t>
      </w: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 Vikram Gupta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Designation: Assistant Professor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Subject: Mathematics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i w:val="0"/>
          <w:smallCaps w:val="0"/>
          <w:color w:val="000000"/>
          <w:sz w:val="22"/>
          <w:szCs w:val="22"/>
          <w:u w:val="none"/>
          <w:shd w:val="clear" w:color="auto" w:fill="auto"/>
          <w:vertAlign w:val="baseline"/>
          <w:lang w:val="en-US" w:eastAsia="en-US" w:bidi="ar-SA"/>
        </w:rPr>
      </w:pPr>
      <w:r>
        <w:rPr>
          <w:rFonts w:ascii="Calibri" w:eastAsia="Calibri" w:hAnsi="Calibri" w:cs="Calibri"/>
          <w:b/>
          <w:i w:val="0"/>
          <w:smallCaps w:val="0"/>
          <w:color w:val="000000"/>
          <w:sz w:val="22"/>
          <w:szCs w:val="22"/>
          <w:u w:val="none"/>
          <w:shd w:val="clear" w:color="auto" w:fill="auto"/>
          <w:vertAlign w:val="baseline"/>
          <w:lang w:val="en-US" w:eastAsia="en-US" w:bidi="ar-SA"/>
        </w:rPr>
        <w:t xml:space="preserve">Class: BSc (CS) Final, B.A Final </w:t>
      </w:r>
    </w:p>
    <w:tbl>
      <w:tblPr>
        <w:tblStyle w:val="style41010"/>
        <w:tblW w:w="9892"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80"/>
        <w:gridCol w:w="1228"/>
        <w:gridCol w:w="5040"/>
        <w:gridCol w:w="2044"/>
      </w:tblGrid>
      <w:tr>
        <w:tblPrEx>
          <w:tblW w:w="9892" w:type="dxa"/>
          <w:jc w:val="left"/>
          <w:tblLayout w:type="fixed"/>
          <w:tblLook w:val="0400"/>
        </w:tblPrEx>
        <w:trPr>
          <w:cantSplit w:val="0"/>
          <w:trHeight w:val="174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 xml:space="preserve">Subject/Paper: Sr. No. </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Months</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Topics to be covered</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i w:val="0"/>
                <w:smallCaps w:val="0"/>
                <w:color w:val="000000"/>
                <w:sz w:val="22"/>
                <w:szCs w:val="22"/>
                <w:u w:val="none"/>
                <w:shd w:val="clear" w:color="auto" w:fill="auto"/>
                <w:vertAlign w:val="baseline"/>
                <w:lang w:val="en-US"/>
              </w:rPr>
              <w:t>Remarks if any,</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1</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Jan.Feb</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Vector spaces, subspaces, Sum and Direct sum of subspaces, Linear span, Linearly Independent and dependent subsets of a vector space. Finitely generated vector space, Existence theorem for basis of a finitely generated vector space, Finite dimensional vector spaces, Invariance of the number of elements of basis sets, Dimensions, Quotient space and its dimension</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Assignment </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2</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Feb, March </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Homomorphism and isomorphism of vector spaces, Linear transformations and linear forms on vector spaces, Vector space of all the linear transformations. Dual Spaces, Bidual spaces, annihilator of subspaces of finite dimensional vector spaces. Null space, Range space of a linear transformation, Rank and Nullity Theorem</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Class Test</w:t>
            </w:r>
          </w:p>
        </w:tc>
      </w:tr>
      <w:tr>
        <w:tblPrEx>
          <w:tblW w:w="9892" w:type="dxa"/>
          <w:jc w:val="left"/>
          <w:tblLayout w:type="fixed"/>
          <w:tblLook w:val="0400"/>
        </w:tblPrEx>
        <w:trPr>
          <w:cantSplit w:val="0"/>
          <w:trHeight w:val="166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3</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March , April </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Algebra of Linear Transformation, Minimal Polynomial of a linear transformation, Singular and non-singular linear transformations, Matrix of a linear transformation, Change of basis, Eigen values and Eigen vectors of linear transformations.</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Group Discussion </w:t>
            </w:r>
          </w:p>
        </w:tc>
      </w:tr>
      <w:tr>
        <w:tblPrEx>
          <w:tblW w:w="9892" w:type="dxa"/>
          <w:jc w:val="left"/>
          <w:tblLayout w:type="fixed"/>
          <w:tblLook w:val="0400"/>
        </w:tblPrEx>
        <w:trPr>
          <w:cantSplit w:val="0"/>
          <w:trHeight w:val="1820"/>
          <w:tblHeader w:val="0"/>
          <w:jc w:val="left"/>
        </w:trPr>
        <w:tc>
          <w:tcPr>
            <w:tcW w:w="158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4</w:t>
            </w:r>
          </w:p>
        </w:tc>
        <w:tc>
          <w:tcPr>
            <w:tcW w:w="1228"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April ,May</w:t>
            </w:r>
          </w:p>
        </w:tc>
        <w:tc>
          <w:tcPr>
            <w:tcW w:w="5040"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Inner product spaces, Cauchy-Schwarz inequality, Orthogonal vectors, Orthogonal complements, Orthogonal sets and Basis, Bessel's inequality for finite dimensional vector spaces, Gram-Schmidt Orthogonalization process, Adjoint of a linear transformation and its properties, Unitary linear transformations.</w:t>
            </w:r>
          </w:p>
        </w:tc>
        <w:tc>
          <w:tcPr>
            <w:tcW w:w="2044" w:type="dxa"/>
          </w:tcPr>
          <w:p>
            <w:pPr>
              <w:keepNext w:val="0"/>
              <w:keepLines w:val="0"/>
              <w:widowControl/>
              <w:pBdr>
                <w:top w:val="nil"/>
                <w:left w:val="nil"/>
                <w:bottom w:val="nil"/>
                <w:right w:val="nil"/>
                <w:between w:val="nil"/>
              </w:pBdr>
              <w:shd w:val="clear" w:color="auto" w:fill="auto"/>
              <w:spacing w:before="0"/>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r>
              <w:rPr>
                <w:rFonts w:ascii="Calibri" w:eastAsia="Calibri" w:hAnsi="Calibri" w:cs="Calibri"/>
                <w:b w:val="0"/>
                <w:i w:val="0"/>
                <w:smallCaps w:val="0"/>
                <w:color w:val="000000"/>
                <w:sz w:val="22"/>
                <w:szCs w:val="22"/>
                <w:u w:val="none"/>
                <w:shd w:val="clear" w:color="auto" w:fill="auto"/>
                <w:vertAlign w:val="baseline"/>
                <w:lang w:val="en-US"/>
              </w:rPr>
              <w:t xml:space="preserve">Group Discussion </w:t>
            </w:r>
          </w:p>
        </w:tc>
      </w:tr>
    </w:tbl>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4"/>
          <w:szCs w:val="24"/>
          <w:u w:val="none"/>
          <w:shd w:val="clear" w:color="auto" w:fill="auto"/>
          <w:vertAlign w:val="baseline"/>
          <w:lang w:val="en-US" w:eastAsia="en-US" w:bidi="ar-SA"/>
        </w:rPr>
      </w:pP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 *Vacation as per university calendar </w:t>
      </w:r>
    </w:p>
    <w:p>
      <w:pPr>
        <w:keepNext w:val="0"/>
        <w:keepLines w:val="0"/>
        <w:widowControl/>
        <w:numPr>
          <w:ilvl w:val="0"/>
          <w:numId w:val="4"/>
        </w:numPr>
        <w:pBdr>
          <w:top w:val="nil"/>
          <w:left w:val="nil"/>
          <w:bottom w:val="nil"/>
          <w:right w:val="nil"/>
          <w:between w:val="nil"/>
        </w:pBdr>
        <w:shd w:val="clear" w:color="auto" w:fill="auto"/>
        <w:spacing w:before="0" w:after="0" w:line="240" w:lineRule="auto"/>
        <w:ind w:left="761" w:right="0" w:hanging="36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r>
        <w:rPr>
          <w:rFonts w:ascii="Calibri" w:eastAsia="Calibri" w:hAnsi="Calibri" w:cs="Calibri"/>
          <w:b w:val="0"/>
          <w:i w:val="0"/>
          <w:smallCaps w:val="0"/>
          <w:color w:val="000000"/>
          <w:sz w:val="22"/>
          <w:szCs w:val="22"/>
          <w:u w:val="none"/>
          <w:shd w:val="clear" w:color="auto" w:fill="auto"/>
          <w:vertAlign w:val="baseline"/>
          <w:lang w:val="en-US" w:eastAsia="en-US" w:bidi="ar-SA"/>
        </w:rPr>
        <w:t xml:space="preserve">01assignments and 01 unit test will be taken as per schedule. </w:t>
      </w:r>
    </w:p>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eastAsia="en-US" w:bidi="ar-SA"/>
        </w:rPr>
      </w:pPr>
    </w:p>
    <w:tbl>
      <w:tblPr>
        <w:tblStyle w:val="style41020"/>
        <w:tblW w:w="8192" w:type="dxa"/>
        <w:jc w:val="left"/>
        <w:tblBorders>
          <w:top w:val="nil"/>
          <w:left w:val="nil"/>
          <w:bottom w:val="nil"/>
          <w:right w:val="nil"/>
        </w:tblBorders>
        <w:tblLayout w:type="fixed"/>
        <w:tblLook w:val="0000"/>
      </w:tblPr>
      <w:tblGrid>
        <w:gridCol w:w="2048"/>
        <w:gridCol w:w="2048"/>
        <w:gridCol w:w="2048"/>
        <w:gridCol w:w="2048"/>
      </w:tblGrid>
      <w:tr>
        <w:tblPrEx>
          <w:tblW w:w="8192" w:type="dxa"/>
          <w:jc w:val="left"/>
          <w:tblLayout w:type="fixed"/>
          <w:tblLook w:val="0000"/>
        </w:tblPrEx>
        <w:trPr>
          <w:cantSplit w:val="0"/>
          <w:trHeight w:val="100"/>
          <w:tblHeader w:val="0"/>
          <w:jc w:val="left"/>
        </w:trPr>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c>
          <w:tcPr>
            <w:tcW w:w="2048" w:type="dxa"/>
            <w:tcMar>
              <w:top w:w="0" w:type="dxa"/>
              <w:bottom w:w="0" w:type="dxa"/>
            </w:tcMar>
          </w:tcPr>
          <w:p>
            <w:pPr>
              <w:keepNext w:val="0"/>
              <w:keepLines w:val="0"/>
              <w:widowControl/>
              <w:pBdr>
                <w:top w:val="nil"/>
                <w:left w:val="nil"/>
                <w:bottom w:val="nil"/>
                <w:right w:val="nil"/>
                <w:between w:val="nil"/>
              </w:pBdr>
              <w:shd w:val="clear" w:color="auto" w:fill="auto"/>
              <w:spacing w:before="0" w:after="0" w:line="240" w:lineRule="auto"/>
              <w:ind w:left="0" w:right="0" w:firstLine="0"/>
              <w:jc w:val="left"/>
              <w:rPr>
                <w:rFonts w:ascii="Calibri" w:eastAsia="Calibri" w:hAnsi="Calibri" w:cs="Calibri"/>
                <w:b w:val="0"/>
                <w:i w:val="0"/>
                <w:smallCaps w:val="0"/>
                <w:color w:val="000000"/>
                <w:sz w:val="22"/>
                <w:szCs w:val="22"/>
                <w:u w:val="none"/>
                <w:shd w:val="clear" w:color="auto" w:fill="auto"/>
                <w:vertAlign w:val="baseline"/>
                <w:lang w:val="en-US"/>
              </w:rPr>
            </w:pPr>
          </w:p>
        </w:tc>
      </w:tr>
    </w:tbl>
    <w:p>
      <w:pPr>
        <w:spacing w:after="200" w:line="276" w:lineRule="auto"/>
        <w:jc w:val="both"/>
        <w:rPr>
          <w:rFonts w:ascii="Calibri" w:eastAsia="Calibri" w:hAnsi="Calibri" w:cs="Calibri"/>
          <w:sz w:val="22"/>
          <w:szCs w:val="22"/>
          <w:lang w:val="en-US" w:eastAsia="en-US" w:bidi="ar-SA"/>
        </w:rPr>
        <w:sectPr>
          <w:type w:val="nextPage"/>
          <w:pgSz w:w="12240" w:h="15840" w:orient="portrait"/>
          <w:pgMar w:top="1440" w:right="1440" w:bottom="1440" w:left="1440" w:header="720" w:footer="720" w:gutter="0"/>
          <w:pgNumType w:start="1"/>
          <w:cols w:space="720"/>
        </w:sectPr>
      </w:pPr>
    </w:p>
    <w:p w:rsidR="0046198F" w:rsidP="0046198F">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rsidR="0046198F" w:rsidP="0046198F">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rsidR="0046198F" w:rsidP="0046198F">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sidR="007938AE">
        <w:rPr>
          <w:rFonts w:ascii="Calibri" w:eastAsia="Calibri" w:hAnsi="Calibri" w:cs="Calibri"/>
          <w:color w:val="000000"/>
          <w:sz w:val="21"/>
          <w:szCs w:val="22"/>
          <w:lang w:val="en-US" w:eastAsia="en-US" w:bidi="ar-SA"/>
        </w:rPr>
        <w:t xml:space="preserve"> </w:t>
      </w:r>
      <w:r>
        <w:rPr>
          <w:rFonts w:ascii="Calibri" w:eastAsia="Calibri" w:hAnsi="Calibri" w:cs="Calibri"/>
          <w:b/>
          <w:bCs/>
          <w:color w:val="000000"/>
          <w:sz w:val="21"/>
          <w:szCs w:val="22"/>
          <w:lang w:val="en-US" w:eastAsia="en-US" w:bidi="ar-SA"/>
        </w:rPr>
        <w:t>Parveen</w:t>
      </w:r>
    </w:p>
    <w:p w:rsidR="0046198F" w:rsidP="0046198F">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rsidR="0046198F" w:rsidP="0046198F">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Subject: Algebra &amp; Number Theory</w:t>
      </w:r>
    </w:p>
    <w:p w:rsidR="0046198F" w:rsidP="0046198F">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Class: Bsc4th sem. (Ph</w:t>
      </w:r>
      <w:r w:rsidR="007938AE">
        <w:rPr>
          <w:rFonts w:ascii="Calibri" w:eastAsia="Calibri" w:hAnsi="Calibri" w:cs="Calibri"/>
          <w:b/>
          <w:color w:val="000000"/>
          <w:sz w:val="21"/>
          <w:szCs w:val="22"/>
          <w:lang w:val="en-US" w:eastAsia="en-US" w:bidi="ar-SA"/>
        </w:rPr>
        <w:t>y</w:t>
      </w:r>
      <w:r>
        <w:rPr>
          <w:rFonts w:ascii="Calibri" w:eastAsia="Calibri" w:hAnsi="Calibri" w:cs="Calibri"/>
          <w:b/>
          <w:color w:val="000000"/>
          <w:sz w:val="21"/>
          <w:szCs w:val="22"/>
          <w:lang w:val="en-US" w:eastAsia="en-US" w:bidi="ar-SA"/>
        </w:rPr>
        <w:t xml:space="preserve">sical Science), B.A 4th </w:t>
      </w:r>
      <w:r>
        <w:rPr>
          <w:rFonts w:ascii="Calibri" w:eastAsia="Calibri" w:hAnsi="Calibri" w:cs="Calibri"/>
          <w:b/>
          <w:color w:val="000000"/>
          <w:sz w:val="21"/>
          <w:szCs w:val="22"/>
          <w:lang w:val="en-US" w:eastAsia="en-US" w:bidi="ar-SA"/>
        </w:rPr>
        <w:t>sem</w:t>
      </w:r>
      <w:r>
        <w:rPr>
          <w:rFonts w:ascii="Calibri" w:eastAsia="Calibri" w:hAnsi="Calibri" w:cs="Calibri"/>
          <w:b/>
          <w:color w:val="000000"/>
          <w:sz w:val="21"/>
          <w:szCs w:val="22"/>
          <w:lang w:val="en-US" w:eastAsia="en-US" w:bidi="ar-SA"/>
        </w:rPr>
        <w:t>.</w:t>
      </w:r>
    </w:p>
    <w:p w:rsidR="0046198F" w:rsidP="0046198F">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rsidTr="00B05129">
        <w:tblPrEx>
          <w:tblW w:w="9892" w:type="dxa"/>
          <w:tblLayout w:type="fixed"/>
          <w:tblLook w:val="0400"/>
        </w:tblPrEx>
        <w:trPr>
          <w:cantSplit/>
          <w:trHeight w:val="599"/>
          <w:tblHeader/>
        </w:trPr>
        <w:tc>
          <w:tcPr>
            <w:tcW w:w="1580" w:type="dxa"/>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rsidTr="00B05129">
        <w:tblPrEx>
          <w:tblW w:w="9892" w:type="dxa"/>
          <w:tblLayout w:type="fixed"/>
          <w:tblLook w:val="0400"/>
        </w:tblPrEx>
        <w:trPr>
          <w:cantSplit/>
          <w:trHeight w:val="1660"/>
          <w:tblHeader/>
        </w:trPr>
        <w:tc>
          <w:tcPr>
            <w:tcW w:w="1580" w:type="dxa"/>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Symmetric, Skew symmetric, </w:t>
            </w:r>
            <w:r>
              <w:rPr>
                <w:rFonts w:ascii="Calibri" w:eastAsia="Calibri" w:hAnsi="Calibri" w:cs="Calibri"/>
                <w:color w:val="000000"/>
                <w:sz w:val="21"/>
                <w:szCs w:val="22"/>
                <w:lang w:val="en-US"/>
              </w:rPr>
              <w:t>Hermitian</w:t>
            </w:r>
            <w:r>
              <w:rPr>
                <w:rFonts w:ascii="Calibri" w:eastAsia="Calibri" w:hAnsi="Calibri" w:cs="Calibri"/>
                <w:color w:val="000000"/>
                <w:sz w:val="21"/>
                <w:szCs w:val="22"/>
                <w:lang w:val="en-US"/>
              </w:rPr>
              <w:t xml:space="preserve"> and skew </w:t>
            </w:r>
            <w:r>
              <w:rPr>
                <w:rFonts w:ascii="Calibri" w:eastAsia="Calibri" w:hAnsi="Calibri" w:cs="Calibri"/>
                <w:color w:val="000000"/>
                <w:sz w:val="21"/>
                <w:szCs w:val="22"/>
                <w:lang w:val="en-US"/>
              </w:rPr>
              <w:t>Hermitian</w:t>
            </w:r>
            <w:r>
              <w:rPr>
                <w:rFonts w:ascii="Calibri" w:eastAsia="Calibri" w:hAnsi="Calibri" w:cs="Calibri"/>
                <w:color w:val="000000"/>
                <w:sz w:val="21"/>
                <w:szCs w:val="22"/>
                <w:lang w:val="en-US"/>
              </w:rPr>
              <w:t xml:space="preserve"> matrices, Elementary operations on matrices, Rank of a matrix, Inverse of a matrix, Linear dependence and independence of rows and columns of matrix, Row rank and column rank of a matrix, Eigen values, Eigen vectors and characteristic equation of a matrix, Minimal polynomial of a matrix, </w:t>
            </w:r>
            <w:r>
              <w:rPr>
                <w:rFonts w:ascii="Calibri" w:eastAsia="Calibri" w:hAnsi="Calibri" w:cs="Calibri"/>
                <w:color w:val="000000"/>
                <w:sz w:val="21"/>
                <w:szCs w:val="22"/>
                <w:lang w:val="en-US"/>
              </w:rPr>
              <w:t>Cayley</w:t>
            </w:r>
            <w:r>
              <w:rPr>
                <w:rFonts w:ascii="Calibri" w:eastAsia="Calibri" w:hAnsi="Calibri" w:cs="Calibri"/>
                <w:color w:val="000000"/>
                <w:sz w:val="21"/>
                <w:szCs w:val="22"/>
                <w:lang w:val="en-US"/>
              </w:rPr>
              <w:t>-Hamilton theorem and its use in finding the inverse of a matrix, Unitary and orthogonal matrices.</w:t>
            </w:r>
          </w:p>
        </w:tc>
        <w:tc>
          <w:tcPr>
            <w:tcW w:w="2044"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rsidTr="00B05129">
        <w:tblPrEx>
          <w:tblW w:w="9892" w:type="dxa"/>
          <w:tblLayout w:type="fixed"/>
          <w:tblLook w:val="0400"/>
        </w:tblPrEx>
        <w:trPr>
          <w:cantSplit/>
          <w:trHeight w:val="1660"/>
          <w:tblHeader/>
        </w:trPr>
        <w:tc>
          <w:tcPr>
            <w:tcW w:w="1580" w:type="dxa"/>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Relations between the roots and coefficients of general polynomial equation in one variable, Solutions of polynomial equations having conditions on roots, Common roots and multiple roots, Transformation of equations, Nature of the roots of an equation, </w:t>
            </w:r>
            <w:r>
              <w:rPr>
                <w:rFonts w:ascii="Calibri" w:eastAsia="Calibri" w:hAnsi="Calibri" w:cs="Calibri"/>
                <w:color w:val="000000"/>
                <w:sz w:val="21"/>
                <w:szCs w:val="22"/>
                <w:lang w:val="en-US"/>
              </w:rPr>
              <w:t>Descarte's</w:t>
            </w:r>
            <w:r>
              <w:rPr>
                <w:rFonts w:ascii="Calibri" w:eastAsia="Calibri" w:hAnsi="Calibri" w:cs="Calibri"/>
                <w:color w:val="000000"/>
                <w:sz w:val="21"/>
                <w:szCs w:val="22"/>
                <w:lang w:val="en-US"/>
              </w:rPr>
              <w:t xml:space="preserve"> rule of signs.</w:t>
            </w:r>
          </w:p>
        </w:tc>
        <w:tc>
          <w:tcPr>
            <w:tcW w:w="2044"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rsidTr="00B05129">
        <w:tblPrEx>
          <w:tblW w:w="9892" w:type="dxa"/>
          <w:tblLayout w:type="fixed"/>
          <w:tblLook w:val="0400"/>
        </w:tblPrEx>
        <w:trPr>
          <w:cantSplit/>
          <w:trHeight w:val="1656"/>
          <w:tblHeader/>
        </w:trPr>
        <w:tc>
          <w:tcPr>
            <w:tcW w:w="1580" w:type="dxa"/>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Solutions of cubic equations (</w:t>
            </w:r>
            <w:r>
              <w:rPr>
                <w:rFonts w:ascii="Calibri" w:eastAsia="Calibri" w:hAnsi="Calibri" w:cs="Calibri"/>
                <w:color w:val="000000"/>
                <w:sz w:val="21"/>
                <w:szCs w:val="22"/>
                <w:lang w:val="en-US"/>
              </w:rPr>
              <w:t>Cardon's</w:t>
            </w:r>
            <w:r>
              <w:rPr>
                <w:rFonts w:ascii="Calibri" w:eastAsia="Calibri" w:hAnsi="Calibri" w:cs="Calibri"/>
                <w:color w:val="000000"/>
                <w:sz w:val="21"/>
                <w:szCs w:val="22"/>
                <w:lang w:val="en-US"/>
              </w:rPr>
              <w:t xml:space="preserve"> method), </w:t>
            </w:r>
            <w:r>
              <w:rPr>
                <w:rFonts w:ascii="Calibri" w:eastAsia="Calibri" w:hAnsi="Calibri" w:cs="Calibri"/>
                <w:color w:val="000000"/>
                <w:sz w:val="21"/>
                <w:szCs w:val="22"/>
                <w:lang w:val="en-US"/>
              </w:rPr>
              <w:t>Biquadratic</w:t>
            </w:r>
            <w:r>
              <w:rPr>
                <w:rFonts w:ascii="Calibri" w:eastAsia="Calibri" w:hAnsi="Calibri" w:cs="Calibri"/>
                <w:color w:val="000000"/>
                <w:sz w:val="21"/>
                <w:szCs w:val="22"/>
                <w:lang w:val="en-US"/>
              </w:rPr>
              <w:t xml:space="preserve"> equations and their solutions. Divisibility, Greatest common divisor (</w:t>
            </w:r>
            <w:r>
              <w:rPr>
                <w:rFonts w:ascii="Calibri" w:eastAsia="Calibri" w:hAnsi="Calibri" w:cs="Calibri"/>
                <w:color w:val="000000"/>
                <w:sz w:val="21"/>
                <w:szCs w:val="22"/>
                <w:lang w:val="en-US"/>
              </w:rPr>
              <w:t>ged</w:t>
            </w:r>
            <w:r>
              <w:rPr>
                <w:rFonts w:ascii="Calibri" w:eastAsia="Calibri" w:hAnsi="Calibri" w:cs="Calibri"/>
                <w:color w:val="000000"/>
                <w:sz w:val="21"/>
                <w:szCs w:val="22"/>
                <w:lang w:val="en-US"/>
              </w:rPr>
              <w:t>), Least common multiple (</w:t>
            </w:r>
            <w:r>
              <w:rPr>
                <w:rFonts w:ascii="Calibri" w:eastAsia="Calibri" w:hAnsi="Calibri" w:cs="Calibri"/>
                <w:color w:val="000000"/>
                <w:sz w:val="21"/>
                <w:szCs w:val="22"/>
                <w:lang w:val="en-US"/>
              </w:rPr>
              <w:t>lem</w:t>
            </w:r>
            <w:r>
              <w:rPr>
                <w:rFonts w:ascii="Calibri" w:eastAsia="Calibri" w:hAnsi="Calibri" w:cs="Calibri"/>
                <w:color w:val="000000"/>
                <w:sz w:val="21"/>
                <w:szCs w:val="22"/>
                <w:lang w:val="en-US"/>
              </w:rPr>
              <w:t xml:space="preserve">), Prime numbers, Fundamental theorem of arithmetic </w:t>
            </w:r>
          </w:p>
        </w:tc>
        <w:tc>
          <w:tcPr>
            <w:tcW w:w="2044"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rsidTr="00B05129">
        <w:tblPrEx>
          <w:tblW w:w="9892" w:type="dxa"/>
          <w:tblLayout w:type="fixed"/>
          <w:tblLook w:val="0400"/>
        </w:tblPrEx>
        <w:trPr>
          <w:cantSplit/>
          <w:trHeight w:val="1820"/>
          <w:tblHeader/>
        </w:trPr>
        <w:tc>
          <w:tcPr>
            <w:tcW w:w="1580" w:type="dxa"/>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rsidR="0046198F" w:rsidP="007938AE">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Linear </w:t>
            </w:r>
            <w:r>
              <w:rPr>
                <w:rFonts w:ascii="Calibri" w:eastAsia="Calibri" w:hAnsi="Calibri" w:cs="Calibri"/>
                <w:color w:val="000000"/>
                <w:sz w:val="21"/>
                <w:szCs w:val="22"/>
                <w:lang w:val="en-US"/>
              </w:rPr>
              <w:t>congruences</w:t>
            </w:r>
            <w:r>
              <w:rPr>
                <w:rFonts w:ascii="Calibri" w:eastAsia="Calibri" w:hAnsi="Calibri" w:cs="Calibri"/>
                <w:color w:val="000000"/>
                <w:sz w:val="21"/>
                <w:szCs w:val="22"/>
                <w:lang w:val="en-US"/>
              </w:rPr>
              <w:t>, Fermat's theorem, Euler's theorem, Wilson's theorem and its converse, Chinese Remainder theorem, Linear Diophantine equations in two variables.</w:t>
            </w:r>
          </w:p>
        </w:tc>
        <w:tc>
          <w:tcPr>
            <w:tcW w:w="2044" w:type="dxa"/>
            <w:gridSpan w:val="2"/>
          </w:tcPr>
          <w:p w:rsidR="0046198F" w:rsidP="00B05129">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rsidTr="00B05129">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rsidR="0046198F" w:rsidP="00B05129">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rsidR="0046198F" w:rsidP="00B05129">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rsidR="0046198F" w:rsidP="00B05129">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rsidR="0046198F" w:rsidP="00B05129">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rsidR="006E3EDE">
      <w:pPr>
        <w:spacing w:after="200" w:line="276" w:lineRule="auto"/>
        <w:jc w:val="both"/>
        <w:rPr>
          <w:rFonts w:ascii="Calibri" w:eastAsia="Calibri" w:hAnsi="Calibri" w:cs="Calibri"/>
          <w:sz w:val="21"/>
          <w:szCs w:val="22"/>
          <w:lang w:val="en-US" w:eastAsia="en-US" w:bidi="ar-SA"/>
        </w:rPr>
        <w:sectPr w:rsidSect="006E3EDE">
          <w:type w:val="nextPage"/>
          <w:pgSz w:w="12240" w:h="15840"/>
          <w:pgMar w:top="1440" w:right="1440" w:bottom="1440" w:left="1440" w:header="720" w:footer="720" w:gutter="0"/>
          <w:pgNumType w:start="1"/>
          <w:cols w:space="720"/>
          <w:docGrid w:linePitch="360"/>
        </w:sectPr>
      </w:pP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P.I.G. GOVT. COLLEGE FOR WOMEN, JIND</w:t>
      </w:r>
    </w:p>
    <w:p>
      <w:pPr>
        <w:pBdr>
          <w:top w:val="nil"/>
          <w:left w:val="nil"/>
          <w:bottom w:val="nil"/>
          <w:right w:val="nil"/>
          <w:between w:val="nil"/>
        </w:pBdr>
        <w:spacing w:after="0" w:line="240" w:lineRule="auto"/>
        <w:jc w:val="center"/>
        <w:rPr>
          <w:rFonts w:ascii="Calibri" w:eastAsia="Calibri" w:hAnsi="Calibri" w:cs="Calibri"/>
          <w:color w:val="000000"/>
          <w:sz w:val="21"/>
          <w:szCs w:val="22"/>
          <w:lang w:val="en-US" w:eastAsia="en-US" w:bidi="ar-SA"/>
        </w:rPr>
      </w:pPr>
      <w:r>
        <w:rPr>
          <w:rFonts w:ascii="Times New Roman" w:eastAsia="Times New Roman" w:hAnsi="Times New Roman" w:cs="Times New Roman"/>
          <w:b/>
          <w:color w:val="000000"/>
          <w:sz w:val="21"/>
          <w:szCs w:val="22"/>
          <w:lang w:val="en-US" w:eastAsia="en-US" w:bidi="ar-SA"/>
        </w:rPr>
        <w:t>LESSON-PLAN (Session 202</w:t>
      </w:r>
      <w:r>
        <w:rPr>
          <w:rFonts w:ascii="Calibri" w:eastAsia="Calibri" w:hAnsi="Calibri" w:cs="Calibri"/>
          <w:b/>
          <w:color w:val="000000"/>
          <w:sz w:val="21"/>
          <w:szCs w:val="22"/>
          <w:lang w:val="en-US" w:eastAsia="en-US" w:bidi="ar-SA"/>
        </w:rPr>
        <w:t>4-25</w:t>
      </w:r>
      <w:r>
        <w:rPr>
          <w:rFonts w:ascii="Times New Roman" w:eastAsia="Times New Roman" w:hAnsi="Times New Roman" w:cs="Times New Roman"/>
          <w:b/>
          <w:color w:val="000000"/>
          <w:sz w:val="21"/>
          <w:szCs w:val="22"/>
          <w:lang w:val="en-US" w:eastAsia="en-US" w:bidi="ar-SA"/>
        </w:rPr>
        <w:t>) EVEN SEMESTER</w:t>
      </w:r>
    </w:p>
    <w:p>
      <w:pPr>
        <w:pBdr>
          <w:top w:val="nil"/>
          <w:left w:val="nil"/>
          <w:bottom w:val="nil"/>
          <w:right w:val="nil"/>
          <w:between w:val="nil"/>
        </w:pBdr>
        <w:spacing w:after="0" w:line="240" w:lineRule="auto"/>
        <w:jc w:val="both"/>
        <w:rPr>
          <w:rFonts w:ascii="Calibri" w:eastAsia="Calibri" w:hAnsi="Calibri" w:cs="Calibri"/>
          <w:b/>
          <w:bCs/>
          <w:color w:val="000000"/>
          <w:sz w:val="21"/>
          <w:szCs w:val="22"/>
          <w:lang w:val="en-US" w:eastAsia="en-US" w:bidi="ar-SA"/>
        </w:rPr>
      </w:pPr>
      <w:r>
        <w:rPr>
          <w:rFonts w:ascii="Calibri" w:eastAsia="Calibri" w:hAnsi="Calibri" w:cs="Calibri"/>
          <w:b/>
          <w:color w:val="000000"/>
          <w:sz w:val="21"/>
          <w:szCs w:val="22"/>
          <w:lang w:val="en-US" w:eastAsia="en-US" w:bidi="ar-SA"/>
        </w:rPr>
        <w:t>Name of Teacher</w:t>
      </w:r>
      <w:r>
        <w:rPr>
          <w:rFonts w:ascii="Calibri" w:eastAsia="Calibri" w:hAnsi="Calibri" w:cs="Calibri"/>
          <w:color w:val="000000"/>
          <w:sz w:val="21"/>
          <w:szCs w:val="22"/>
          <w:lang w:val="en-US" w:eastAsia="en-US" w:bidi="ar-SA"/>
        </w:rPr>
        <w:t>:</w:t>
      </w:r>
      <w:r>
        <w:rPr>
          <w:rFonts w:ascii="Calibri" w:eastAsia="Calibri" w:hAnsi="Calibri" w:cs="Calibri"/>
          <w:color w:val="000000"/>
          <w:sz w:val="21"/>
          <w:szCs w:val="22"/>
          <w:lang w:val="en-US" w:eastAsia="en-US" w:bidi="ar-SA"/>
        </w:rPr>
        <w:t xml:space="preserve"> </w:t>
      </w:r>
      <w:r>
        <w:rPr>
          <w:rFonts w:ascii="Calibri" w:eastAsia="Calibri" w:hAnsi="Calibri" w:cs="Calibri"/>
          <w:color w:val="000000"/>
          <w:sz w:val="21"/>
          <w:szCs w:val="22"/>
          <w:lang w:val="en-US" w:eastAsia="en-US" w:bidi="ar-SA"/>
        </w:rPr>
        <w:t xml:space="preserve">POOJA SHARMA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Designation: Assistant professor</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Subject: </w:t>
      </w:r>
      <w:r>
        <w:rPr>
          <w:rFonts w:ascii="Calibri" w:eastAsia="Calibri" w:hAnsi="Calibri" w:cs="Calibri"/>
          <w:b/>
          <w:color w:val="000000"/>
          <w:sz w:val="21"/>
          <w:szCs w:val="22"/>
          <w:lang w:val="en-US" w:eastAsia="en-US" w:bidi="ar-SA"/>
        </w:rPr>
        <w:t>Business Mathematics</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r>
        <w:rPr>
          <w:rFonts w:ascii="Calibri" w:eastAsia="Calibri" w:hAnsi="Calibri" w:cs="Calibri"/>
          <w:b/>
          <w:color w:val="000000"/>
          <w:sz w:val="21"/>
          <w:szCs w:val="22"/>
          <w:lang w:val="en-US" w:eastAsia="en-US" w:bidi="ar-SA"/>
        </w:rPr>
        <w:t xml:space="preserve">Class: </w:t>
      </w:r>
      <w:r>
        <w:rPr>
          <w:rFonts w:ascii="Calibri" w:eastAsia="Calibri" w:hAnsi="Calibri" w:cs="Calibri"/>
          <w:b/>
          <w:color w:val="000000"/>
          <w:sz w:val="21"/>
          <w:szCs w:val="22"/>
          <w:lang w:val="en-US" w:eastAsia="en-US" w:bidi="ar-SA"/>
        </w:rPr>
        <w:t xml:space="preserve">VAC 4sem </w:t>
      </w:r>
    </w:p>
    <w:p>
      <w:pPr>
        <w:pBdr>
          <w:top w:val="nil"/>
          <w:left w:val="nil"/>
          <w:bottom w:val="nil"/>
          <w:right w:val="nil"/>
          <w:between w:val="nil"/>
        </w:pBdr>
        <w:spacing w:after="0" w:line="240" w:lineRule="auto"/>
        <w:jc w:val="both"/>
        <w:rPr>
          <w:rFonts w:ascii="Calibri" w:eastAsia="Calibri" w:hAnsi="Calibri" w:cs="Calibri"/>
          <w:b/>
          <w:color w:val="000000"/>
          <w:sz w:val="21"/>
          <w:szCs w:val="22"/>
          <w:lang w:val="en-US" w:eastAsia="en-US" w:bidi="ar-SA"/>
        </w:rPr>
      </w:pPr>
    </w:p>
    <w:tbl>
      <w:tblPr>
        <w:tblStyle w:val="TableNormal0"/>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78"/>
        <w:gridCol w:w="467"/>
        <w:gridCol w:w="783"/>
        <w:gridCol w:w="1264"/>
        <w:gridCol w:w="2047"/>
        <w:gridCol w:w="1703"/>
        <w:gridCol w:w="344"/>
        <w:gridCol w:w="1706"/>
      </w:tblGrid>
      <w:tr>
        <w:tblPrEx>
          <w:tblW w:w="9892" w:type="dxa"/>
          <w:tblLayout w:type="fixed"/>
          <w:tblLook w:val="0400"/>
        </w:tblPrEx>
        <w:trPr>
          <w:cantSplit/>
          <w:trHeight w:val="599"/>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 xml:space="preserve">Subject/Paper: Sr. No. </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Months</w:t>
            </w:r>
          </w:p>
        </w:tc>
        <w:tc>
          <w:tcPr>
            <w:tcW w:w="5017" w:type="dxa"/>
            <w:gridSpan w:val="3"/>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Topics to be covered</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b/>
                <w:color w:val="000000"/>
                <w:sz w:val="21"/>
                <w:szCs w:val="22"/>
                <w:lang w:val="en-US"/>
              </w:rPr>
              <w:t>Remarks if any,</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1</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Jan, Feb</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Ancient period :development of mathematics during Vedic period and ancient period overview of Vedic period mathematical idea in Vedas and manu spirit in Indian mathematics ,life ,background notable work aryabhata brahmagupt bhaskaracharya mahaviracharya and leelavathi</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Assignment 1</w:t>
            </w:r>
          </w:p>
        </w:tc>
      </w:tr>
      <w:tr>
        <w:tblPrEx>
          <w:tblW w:w="9892" w:type="dxa"/>
          <w:tblLayout w:type="fixed"/>
          <w:tblLook w:val="0400"/>
        </w:tblPrEx>
        <w:trPr>
          <w:cantSplit/>
          <w:trHeight w:val="166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2</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Feb, March</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Medieval period :Kerala school of mathematics Madhava of Sangamagrama ,nilaKanta Somayaji jyesthaDeva overview of historical background and their contribution</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Class Test, Group Discussion </w:t>
            </w:r>
          </w:p>
        </w:tc>
      </w:tr>
      <w:tr>
        <w:tblPrEx>
          <w:tblW w:w="9892" w:type="dxa"/>
          <w:tblLayout w:type="fixed"/>
          <w:tblLook w:val="0400"/>
        </w:tblPrEx>
        <w:trPr>
          <w:cantSplit/>
          <w:trHeight w:val="1656"/>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3</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March</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Modern period Srinivasan Ramanujan Satyendra nath Bose ,radhanath Shikda,r D.R karekar  earlier life education challenges ,achievements and their contribution</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Class Test will be taken</w:t>
            </w:r>
          </w:p>
        </w:tc>
      </w:tr>
      <w:tr>
        <w:tblPrEx>
          <w:tblW w:w="9892" w:type="dxa"/>
          <w:tblLayout w:type="fixed"/>
          <w:tblLook w:val="0400"/>
        </w:tblPrEx>
        <w:trPr>
          <w:cantSplit/>
          <w:trHeight w:val="1820"/>
          <w:tblHeader/>
        </w:trPr>
        <w:tc>
          <w:tcPr>
            <w:tcW w:w="1580" w:type="dxa"/>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4</w:t>
            </w:r>
          </w:p>
        </w:tc>
        <w:tc>
          <w:tcPr>
            <w:tcW w:w="1251"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April</w:t>
            </w:r>
          </w:p>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May</w:t>
            </w:r>
          </w:p>
        </w:tc>
        <w:tc>
          <w:tcPr>
            <w:tcW w:w="5017" w:type="dxa"/>
            <w:gridSpan w:val="3"/>
          </w:tcPr>
          <w:p>
            <w:pPr>
              <w:pBdr>
                <w:top w:val="nil"/>
                <w:left w:val="nil"/>
                <w:bottom w:val="nil"/>
                <w:right w:val="nil"/>
                <w:between w:val="nil"/>
              </w:pBdr>
              <w:spacing w:after="200" w:line="276" w:lineRule="auto"/>
              <w:jc w:val="left"/>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Medals and prices in mathematics and contemporary mathematicians: introduction to the prestigious, field medal ,Abel price and their significance biography and contribution of illustration mathematics from Indian: Subramanya chandrasekhara ,CR Rao ,SR srinivasan vardan ,Manjul Bhargav, Akshay Venkatesh ,Harishchandra and Shakuntala Devi. </w:t>
            </w:r>
          </w:p>
        </w:tc>
        <w:tc>
          <w:tcPr>
            <w:tcW w:w="2044" w:type="dxa"/>
            <w:gridSpan w:val="2"/>
          </w:tcPr>
          <w:p>
            <w:pPr>
              <w:pBdr>
                <w:top w:val="nil"/>
                <w:left w:val="nil"/>
                <w:bottom w:val="nil"/>
                <w:right w:val="nil"/>
                <w:between w:val="nil"/>
              </w:pBdr>
              <w:spacing w:after="200" w:line="276" w:lineRule="auto"/>
              <w:jc w:val="center"/>
              <w:rPr>
                <w:rFonts w:ascii="Calibri" w:eastAsia="Calibri" w:hAnsi="Calibri" w:cs="Calibri"/>
                <w:color w:val="000000"/>
                <w:sz w:val="21"/>
                <w:szCs w:val="22"/>
                <w:lang w:val="en-US"/>
              </w:rPr>
            </w:pPr>
            <w:r>
              <w:rPr>
                <w:rFonts w:ascii="Calibri" w:eastAsia="Calibri" w:hAnsi="Calibri" w:cs="Calibri"/>
                <w:color w:val="000000"/>
                <w:sz w:val="21"/>
                <w:szCs w:val="22"/>
                <w:lang w:val="en-US"/>
              </w:rPr>
              <w:t xml:space="preserve">Group Discussion and quiz will be organized </w:t>
            </w:r>
          </w:p>
        </w:tc>
      </w:tr>
      <w:tr>
        <w:tblPrEx>
          <w:tblW w:w="9892" w:type="dxa"/>
          <w:tblBorders>
            <w:top w:val="nil"/>
            <w:left w:val="nil"/>
            <w:bottom w:val="nil"/>
            <w:right w:val="nil"/>
            <w:insideH w:val="none" w:sz="0" w:space="0" w:color="auto"/>
            <w:insideV w:val="none" w:sz="0" w:space="0" w:color="auto"/>
          </w:tblBorders>
          <w:tblLayout w:type="fixed"/>
          <w:tblLook w:val="0000"/>
        </w:tblPrEx>
        <w:trPr>
          <w:gridAfter w:val="1"/>
          <w:wAfter w:w="1707" w:type="dxa"/>
          <w:cantSplit/>
          <w:trHeight w:val="100"/>
          <w:tblHeader/>
        </w:trPr>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c>
          <w:tcPr>
            <w:tcW w:w="2048" w:type="dxa"/>
            <w:gridSpan w:val="2"/>
            <w:tcMar>
              <w:top w:w="0" w:type="dxa"/>
              <w:bottom w:w="0" w:type="dxa"/>
            </w:tcMar>
          </w:tcPr>
          <w:p>
            <w:pPr>
              <w:pBdr>
                <w:top w:val="nil"/>
                <w:left w:val="nil"/>
                <w:bottom w:val="nil"/>
                <w:right w:val="nil"/>
                <w:between w:val="nil"/>
              </w:pBdr>
              <w:spacing w:after="0" w:line="240" w:lineRule="auto"/>
              <w:jc w:val="both"/>
              <w:rPr>
                <w:rFonts w:ascii="Calibri" w:eastAsia="Calibri" w:hAnsi="Calibri" w:cs="Calibri"/>
                <w:color w:val="000000"/>
                <w:sz w:val="21"/>
                <w:szCs w:val="22"/>
                <w:lang w:val="en-US"/>
              </w:rPr>
            </w:pPr>
          </w:p>
        </w:tc>
      </w:tr>
    </w:tbl>
    <w:p>
      <w:pPr>
        <w:spacing w:after="200" w:line="276" w:lineRule="auto"/>
        <w:jc w:val="both"/>
        <w:rPr>
          <w:rFonts w:ascii="Calibri" w:eastAsia="Calibri" w:hAnsi="Calibri" w:cs="Calibri"/>
          <w:sz w:val="21"/>
          <w:szCs w:val="22"/>
          <w:lang w:val="en-US" w:eastAsia="en-US" w:bidi="ar-SA"/>
        </w:rPr>
      </w:pPr>
    </w:p>
    <w:sectPr>
      <w:type w:val="nextPage"/>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002030204"/>
    <w:charset w:val="7A"/>
    <w:family w:val="swiss"/>
    <w:pitch w:val="variable"/>
    <w:sig w:usb0="E4002EFF" w:usb1="C200247B" w:usb2="00000009" w:usb3="00000000" w:csb0="000001FF" w:csb1="00000000"/>
  </w:font>
  <w:font w:name="Georgia">
    <w:charset w:val="00"/>
    <w:family w:val="auto"/>
    <w:pitch w:val="default"/>
    <w:sig w:usb0="00000000" w:usb1="00000000" w:usb2="00000000" w:usb3="00000000" w:csb0="00000001"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Noto Sans Symbols">
    <w:charset w:val="00"/>
    <w:family w:val="auto"/>
    <w:pitch w:val="default"/>
  </w:font>
  <w:font w:name="Courier New">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multilevel"/>
    <w:tmpl w:val="FFFFFFFF"/>
    <w:lvl w:ilvl="0">
      <w:start w:val="1"/>
      <w:numFmt w:val="bullet"/>
      <w:lvlText w:val="●"/>
      <w:lvlJc w:val="left"/>
      <w:pPr>
        <w:ind w:left="761" w:hanging="360"/>
      </w:pPr>
      <w:rPr>
        <w:rFonts w:ascii="Noto Sans Symbols" w:eastAsia="Noto Sans Symbols" w:hAnsi="Noto Sans Symbols" w:cs="Noto Sans Symbols"/>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1">
    <w:nsid w:val="00000001"/>
    <w:multiLevelType w:val="multilevel"/>
    <w:tmpl w:val="FFFFFFFF"/>
    <w:lvl w:ilvl="0">
      <w:start w:val="1"/>
      <w:numFmt w:val="bullet"/>
      <w:lvlText w:val="●"/>
      <w:lvlJc w:val="left"/>
      <w:pPr>
        <w:ind w:left="761" w:hanging="360"/>
      </w:pPr>
      <w:rPr>
        <w:rFonts w:ascii="Noto Sans Symbols" w:eastAsia="Noto Sans Symbols" w:hAnsi="Noto Sans Symbols" w:cs="Noto Sans Symbols"/>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2">
    <w:nsid w:val="22461C8D"/>
    <w:multiLevelType w:val="hybridMultilevel"/>
    <w:tmpl w:val="00000000"/>
    <w:lvl w:ilvl="0">
      <w:start w:val="1"/>
      <w:numFmt w:val="bullet"/>
      <w:lvlText w:val="●"/>
      <w:lvlJc w:val="left"/>
      <w:pPr>
        <w:ind w:left="761" w:hanging="360"/>
      </w:pPr>
      <w:rPr>
        <w:rFonts w:ascii="Noto Sans Symbols" w:eastAsia="Noto Sans Symbols" w:hAnsi="Noto Sans Symbols" w:cs="Noto Sans Symbols"/>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abstractNum w:abstractNumId="3">
    <w:nsid w:val="58477BDA"/>
    <w:multiLevelType w:val="hybridMultilevel"/>
    <w:tmpl w:val="00000000"/>
    <w:lvl w:ilvl="0">
      <w:start w:val="1"/>
      <w:numFmt w:val="bullet"/>
      <w:lvlText w:val="●"/>
      <w:lvlJc w:val="left"/>
      <w:pPr>
        <w:ind w:left="761" w:hanging="360"/>
      </w:pPr>
      <w:rPr>
        <w:rFonts w:ascii="Noto Sans Symbols" w:eastAsia="Noto Sans Symbols" w:hAnsi="Noto Sans Symbols" w:cs="Noto Sans Symbols"/>
      </w:rPr>
    </w:lvl>
    <w:lvl w:ilvl="1">
      <w:start w:val="1"/>
      <w:numFmt w:val="bullet"/>
      <w:lvlText w:val="o"/>
      <w:lvlJc w:val="left"/>
      <w:pPr>
        <w:ind w:left="1481" w:hanging="360"/>
      </w:pPr>
      <w:rPr>
        <w:rFonts w:ascii="Courier New" w:eastAsia="Courier New" w:hAnsi="Courier New" w:cs="Courier New"/>
      </w:rPr>
    </w:lvl>
    <w:lvl w:ilvl="2">
      <w:start w:val="1"/>
      <w:numFmt w:val="bullet"/>
      <w:lvlText w:val="▪"/>
      <w:lvlJc w:val="left"/>
      <w:pPr>
        <w:ind w:left="2201" w:hanging="360"/>
      </w:pPr>
      <w:rPr>
        <w:rFonts w:ascii="Noto Sans Symbols" w:eastAsia="Noto Sans Symbols" w:hAnsi="Noto Sans Symbols" w:cs="Noto Sans Symbols"/>
      </w:rPr>
    </w:lvl>
    <w:lvl w:ilvl="3">
      <w:start w:val="1"/>
      <w:numFmt w:val="bullet"/>
      <w:lvlText w:val="●"/>
      <w:lvlJc w:val="left"/>
      <w:pPr>
        <w:ind w:left="2921" w:hanging="360"/>
      </w:pPr>
      <w:rPr>
        <w:rFonts w:ascii="Noto Sans Symbols" w:eastAsia="Noto Sans Symbols" w:hAnsi="Noto Sans Symbols" w:cs="Noto Sans Symbols"/>
      </w:rPr>
    </w:lvl>
    <w:lvl w:ilvl="4">
      <w:start w:val="1"/>
      <w:numFmt w:val="bullet"/>
      <w:lvlText w:val="o"/>
      <w:lvlJc w:val="left"/>
      <w:pPr>
        <w:ind w:left="3641" w:hanging="360"/>
      </w:pPr>
      <w:rPr>
        <w:rFonts w:ascii="Courier New" w:eastAsia="Courier New" w:hAnsi="Courier New" w:cs="Courier New"/>
      </w:rPr>
    </w:lvl>
    <w:lvl w:ilvl="5">
      <w:start w:val="1"/>
      <w:numFmt w:val="bullet"/>
      <w:lvlText w:val="▪"/>
      <w:lvlJc w:val="left"/>
      <w:pPr>
        <w:ind w:left="4361" w:hanging="360"/>
      </w:pPr>
      <w:rPr>
        <w:rFonts w:ascii="Noto Sans Symbols" w:eastAsia="Noto Sans Symbols" w:hAnsi="Noto Sans Symbols" w:cs="Noto Sans Symbols"/>
      </w:rPr>
    </w:lvl>
    <w:lvl w:ilvl="6">
      <w:start w:val="1"/>
      <w:numFmt w:val="bullet"/>
      <w:lvlText w:val="●"/>
      <w:lvlJc w:val="left"/>
      <w:pPr>
        <w:ind w:left="5081" w:hanging="360"/>
      </w:pPr>
      <w:rPr>
        <w:rFonts w:ascii="Noto Sans Symbols" w:eastAsia="Noto Sans Symbols" w:hAnsi="Noto Sans Symbols" w:cs="Noto Sans Symbols"/>
      </w:rPr>
    </w:lvl>
    <w:lvl w:ilvl="7">
      <w:start w:val="1"/>
      <w:numFmt w:val="bullet"/>
      <w:lvlText w:val="o"/>
      <w:lvlJc w:val="left"/>
      <w:pPr>
        <w:ind w:left="5801" w:hanging="360"/>
      </w:pPr>
      <w:rPr>
        <w:rFonts w:ascii="Courier New" w:eastAsia="Courier New" w:hAnsi="Courier New" w:cs="Courier New"/>
      </w:rPr>
    </w:lvl>
    <w:lvl w:ilvl="8">
      <w:start w:val="1"/>
      <w:numFmt w:val="bullet"/>
      <w:lvlText w:val="▪"/>
      <w:lvlJc w:val="left"/>
      <w:pPr>
        <w:ind w:left="6521"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6198F"/>
    <w:rsid w:val="006E3EDE"/>
    <w:rsid w:val="007938AE"/>
    <w:rsid w:val="00B05129"/>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semiHidden/>
    <w:unhideWhenUsed/>
  </w:style>
  <w:style w:type="paragraph" w:default="1" w:styleId="Normal">
    <w:name w:val="Normal"/>
  </w:style>
  <w:style w:type="table" w:customStyle="1" w:styleId="TableNormal">
    <w:name w:val="Table Normal"/>
    <w:tblPr/>
  </w:style>
  <w:style w:type="paragraph" w:styleId="Title">
    <w:name w:val="Title"/>
    <w:basedOn w:val="Normal"/>
    <w:next w:val="Normal"/>
    <w:pPr>
      <w:keepNext/>
      <w:keepLines/>
      <w:pageBreakBefore w:val="0"/>
      <w:spacing w:before="480" w:after="120"/>
    </w:pPr>
    <w:rPr>
      <w:b/>
      <w:sz w:val="72"/>
      <w:szCs w:val="72"/>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 w:type="table" w:customStyle="1" w:styleId="Table1">
    <w:name w:val="Table1"/>
    <w:basedOn w:val="TableNormal"/>
    <w:tblPr>
      <w:tblStyleRowBandSize w:val="1"/>
      <w:tblStyleColBandSize w:val="1"/>
      <w:tblCellMar>
        <w:top w:w="0" w:type="dxa"/>
        <w:left w:w="115" w:type="dxa"/>
        <w:bottom w:w="0" w:type="dxa"/>
        <w:right w:w="115" w:type="dxa"/>
      </w:tblCellMar>
    </w:tblPr>
  </w:style>
  <w:style w:type="table" w:customStyle="1" w:styleId="Table2">
    <w:name w:val="Table2"/>
    <w:basedOn w:val="TableNormal"/>
    <w:tblPr>
      <w:tblStyleRowBandSize w:val="1"/>
      <w:tblStyleColBandSize w:val="1"/>
      <w:tblCellMar>
        <w:top w:w="0" w:type="dxa"/>
        <w:left w:w="115" w:type="dxa"/>
        <w:bottom w:w="0" w:type="dxa"/>
        <w:right w:w="115" w:type="dxa"/>
      </w:tblCellMar>
    </w:tblPr>
  </w:style>
  <w:style w:type="table" w:customStyle="1" w:styleId="TableNormal0">
    <w:name w:val="Table Normal_0"/>
    <w:uiPriority w:val="99"/>
    <w:qFormat/>
    <w:rPr>
      <w:rFonts w:cs="宋体"/>
      <w:lang w:eastAsia="en-US" w:bidi="ar-SA"/>
    </w:rPr>
    <w:tblPr>
      <w:tblInd w:w="0" w:type="dxa"/>
      <w:tblCellMar>
        <w:top w:w="0" w:type="dxa"/>
        <w:left w:w="108" w:type="dxa"/>
        <w:bottom w:w="0" w:type="dxa"/>
        <w:right w:w="108" w:type="dxa"/>
      </w:tblCellMar>
    </w:tblPr>
  </w:style>
  <w:style w:type="table" w:customStyle="1" w:styleId="style4101">
    <w:name w:val="style4101"/>
    <w:basedOn w:val="TableNormal"/>
    <w:pPr>
      <w:spacing w:after="0" w:line="240" w:lineRule="auto"/>
    </w:pPr>
    <w:rPr>
      <w:lang w:eastAsia="en-US" w:bidi="ar-SA"/>
    </w:rPr>
    <w:tblPr>
      <w:tblStyleRowBandSize w:val="1"/>
      <w:tblStyleColBandSize w:val="1"/>
      <w:tblInd w:w="0" w:type="dxa"/>
      <w:tblCellMar>
        <w:top w:w="0" w:type="dxa"/>
        <w:left w:w="108" w:type="dxa"/>
        <w:bottom w:w="0" w:type="dxa"/>
        <w:right w:w="108" w:type="dxa"/>
      </w:tblCellMar>
    </w:tblPr>
  </w:style>
  <w:style w:type="table" w:customStyle="1" w:styleId="style4102">
    <w:name w:val="style4102"/>
    <w:basedOn w:val="TableNormal"/>
    <w:rPr>
      <w:lang w:eastAsia="en-US" w:bidi="ar-SA"/>
    </w:rPr>
    <w:tblPr>
      <w:tblStyleRowBandSize w:val="1"/>
      <w:tblStyleColBandSize w:val="1"/>
      <w:tblInd w:w="0" w:type="dxa"/>
      <w:tblCellMar>
        <w:top w:w="0" w:type="dxa"/>
        <w:left w:w="115" w:type="dxa"/>
        <w:bottom w:w="0" w:type="dxa"/>
        <w:right w:w="115" w:type="dxa"/>
      </w:tblCellMar>
    </w:tblPr>
  </w:style>
  <w:style w:type="table" w:customStyle="1" w:styleId="Table10">
    <w:name w:val="Table1_0"/>
    <w:basedOn w:val="TableNormal"/>
    <w:pPr>
      <w:spacing w:after="0" w:line="240" w:lineRule="auto"/>
    </w:pPr>
    <w:rPr>
      <w:lang w:eastAsia="en-US" w:bidi="ar-SA"/>
    </w:rPr>
    <w:tblPr>
      <w:tblStyleRowBandSize w:val="1"/>
      <w:tblStyleColBandSize w:val="1"/>
      <w:tblInd w:w="0" w:type="dxa"/>
      <w:tblCellMar>
        <w:top w:w="0" w:type="dxa"/>
        <w:left w:w="108" w:type="dxa"/>
        <w:bottom w:w="0" w:type="dxa"/>
        <w:right w:w="108" w:type="dxa"/>
      </w:tblCellMar>
    </w:tblPr>
  </w:style>
  <w:style w:type="table" w:customStyle="1" w:styleId="Table20">
    <w:name w:val="Table2_0"/>
    <w:basedOn w:val="TableNormal"/>
    <w:rPr>
      <w:lang w:eastAsia="en-US" w:bidi="ar-SA"/>
    </w:rPr>
    <w:tblPr>
      <w:tblStyleRowBandSize w:val="1"/>
      <w:tblStyleColBandSize w:val="1"/>
      <w:tblInd w:w="0" w:type="dxa"/>
      <w:tblCellMar>
        <w:top w:w="0" w:type="dxa"/>
        <w:left w:w="115" w:type="dxa"/>
        <w:bottom w:w="0" w:type="dxa"/>
        <w:right w:w="115" w:type="dxa"/>
      </w:tblCellMar>
    </w:tblPr>
  </w:style>
  <w:style w:type="table" w:customStyle="1" w:styleId="Table3">
    <w:name w:val="Table3"/>
    <w:basedOn w:val="TableNormal"/>
    <w:pPr>
      <w:spacing w:after="0" w:line="240" w:lineRule="auto"/>
    </w:pPr>
    <w:rPr>
      <w:lang w:eastAsia="en-US" w:bidi="ar-SA"/>
    </w:rPr>
    <w:tblPr>
      <w:tblStyleRowBandSize w:val="1"/>
      <w:tblStyleColBandSize w:val="1"/>
      <w:tblInd w:w="0" w:type="dxa"/>
      <w:tblCellMar>
        <w:top w:w="0" w:type="dxa"/>
        <w:left w:w="108" w:type="dxa"/>
        <w:bottom w:w="0" w:type="dxa"/>
        <w:right w:w="108" w:type="dxa"/>
      </w:tblCellMar>
    </w:tblPr>
  </w:style>
  <w:style w:type="table" w:customStyle="1" w:styleId="Table4">
    <w:name w:val="Table4"/>
    <w:basedOn w:val="TableNormal"/>
    <w:rPr>
      <w:lang w:eastAsia="en-US" w:bidi="ar-SA"/>
    </w:rPr>
    <w:tblPr>
      <w:tblStyleRowBandSize w:val="1"/>
      <w:tblStyleColBandSize w:val="1"/>
      <w:tblInd w:w="0" w:type="dxa"/>
      <w:tblCellMar>
        <w:top w:w="0" w:type="dxa"/>
        <w:left w:w="115" w:type="dxa"/>
        <w:bottom w:w="0" w:type="dxa"/>
        <w:right w:w="115" w:type="dxa"/>
      </w:tblCellMar>
    </w:tblPr>
  </w:style>
  <w:style w:type="table" w:customStyle="1" w:styleId="style4099">
    <w:name w:val="style4099"/>
    <w:basedOn w:val="TableNormal"/>
    <w:pPr>
      <w:spacing w:after="0" w:line="240" w:lineRule="auto"/>
    </w:pPr>
    <w:rPr>
      <w:lang w:eastAsia="en-US" w:bidi="ar-SA"/>
    </w:rPr>
    <w:tblPr>
      <w:tblStyleRowBandSize w:val="1"/>
      <w:tblStyleColBandSize w:val="1"/>
      <w:tblInd w:w="0" w:type="dxa"/>
      <w:tblCellMar>
        <w:top w:w="0" w:type="dxa"/>
        <w:left w:w="108" w:type="dxa"/>
        <w:bottom w:w="0" w:type="dxa"/>
        <w:right w:w="108" w:type="dxa"/>
      </w:tblCellMar>
    </w:tblPr>
  </w:style>
  <w:style w:type="table" w:customStyle="1" w:styleId="style4100">
    <w:name w:val="style4100"/>
    <w:basedOn w:val="TableNormal"/>
    <w:rPr>
      <w:lang w:eastAsia="en-US" w:bidi="ar-SA"/>
    </w:rPr>
    <w:tblPr>
      <w:tblStyleRowBandSize w:val="1"/>
      <w:tblStyleColBandSize w:val="1"/>
      <w:tblInd w:w="0" w:type="dxa"/>
      <w:tblCellMar>
        <w:top w:w="0" w:type="dxa"/>
        <w:left w:w="115" w:type="dxa"/>
        <w:bottom w:w="0" w:type="dxa"/>
        <w:right w:w="115" w:type="dxa"/>
      </w:tblCellMar>
    </w:tblPr>
  </w:style>
  <w:style w:type="table" w:customStyle="1" w:styleId="style41010">
    <w:name w:val="style4101_0"/>
    <w:basedOn w:val="TableNormal"/>
    <w:pPr>
      <w:spacing w:after="0" w:line="240" w:lineRule="auto"/>
    </w:pPr>
    <w:rPr>
      <w:lang w:eastAsia="en-US" w:bidi="ar-SA"/>
    </w:rPr>
    <w:tblPr>
      <w:tblStyleRowBandSize w:val="1"/>
      <w:tblStyleColBandSize w:val="1"/>
      <w:tblInd w:w="0" w:type="dxa"/>
      <w:tblCellMar>
        <w:top w:w="0" w:type="dxa"/>
        <w:left w:w="108" w:type="dxa"/>
        <w:bottom w:w="0" w:type="dxa"/>
        <w:right w:w="108" w:type="dxa"/>
      </w:tblCellMar>
    </w:tblPr>
  </w:style>
  <w:style w:type="table" w:customStyle="1" w:styleId="style41020">
    <w:name w:val="style4102_0"/>
    <w:basedOn w:val="TableNormal"/>
    <w:rPr>
      <w:lang w:eastAsia="en-US" w:bidi="ar-SA"/>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